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1D457" w14:textId="77777777" w:rsidR="00543D30" w:rsidRPr="00543D30" w:rsidRDefault="00543D30" w:rsidP="00543D30">
      <w:pPr>
        <w:spacing w:after="0" w:line="240" w:lineRule="auto"/>
        <w:ind w:left="1440" w:firstLine="720"/>
        <w:jc w:val="both"/>
        <w:rPr>
          <w:rFonts w:ascii="Times New Roman" w:eastAsia="Times New Roman" w:hAnsi="Times New Roman" w:cs="Times New Roman"/>
          <w:b/>
          <w:bCs/>
          <w:kern w:val="28"/>
          <w:sz w:val="24"/>
          <w:szCs w:val="24"/>
          <w14:ligatures w14:val="none"/>
        </w:rPr>
      </w:pPr>
      <w:r w:rsidRPr="00543D30">
        <w:rPr>
          <w:rFonts w:ascii="Times New Roman" w:eastAsia="Times New Roman" w:hAnsi="Times New Roman" w:cs="Times New Roman"/>
          <w:b/>
          <w:bCs/>
          <w:kern w:val="28"/>
          <w:sz w:val="24"/>
          <w:szCs w:val="24"/>
          <w14:ligatures w14:val="none"/>
        </w:rPr>
        <w:t>TÖÖVÕTULEPING  nr 3-6.11/2024/…</w:t>
      </w:r>
    </w:p>
    <w:p w14:paraId="374BCCC5" w14:textId="77777777" w:rsidR="00543D30" w:rsidRPr="00543D30" w:rsidRDefault="00543D30" w:rsidP="00543D30">
      <w:pPr>
        <w:spacing w:after="0" w:line="240" w:lineRule="auto"/>
        <w:ind w:left="1440" w:firstLine="720"/>
        <w:jc w:val="both"/>
        <w:rPr>
          <w:rFonts w:ascii="Times New Roman" w:eastAsia="Times New Roman" w:hAnsi="Times New Roman" w:cs="Times New Roman"/>
          <w:b/>
          <w:bCs/>
          <w:kern w:val="28"/>
          <w:sz w:val="24"/>
          <w:szCs w:val="24"/>
          <w14:ligatures w14:val="none"/>
        </w:rPr>
      </w:pPr>
    </w:p>
    <w:p w14:paraId="71FB8020"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18"/>
          <w14:ligatures w14:val="none"/>
        </w:rPr>
      </w:pPr>
    </w:p>
    <w:p w14:paraId="586F2E4E" w14:textId="77777777" w:rsidR="00543D30" w:rsidRPr="00543D30" w:rsidRDefault="00543D30" w:rsidP="00543D30">
      <w:pPr>
        <w:spacing w:after="0" w:line="240" w:lineRule="auto"/>
        <w:jc w:val="both"/>
        <w:rPr>
          <w:rFonts w:ascii="Times New Roman" w:eastAsia="Times New Roman" w:hAnsi="Times New Roman" w:cs="Times New Roman"/>
          <w:i/>
          <w:kern w:val="0"/>
          <w:sz w:val="24"/>
          <w:szCs w:val="18"/>
          <w14:ligatures w14:val="none"/>
        </w:rPr>
      </w:pPr>
      <w:r w:rsidRPr="00543D30">
        <w:rPr>
          <w:rFonts w:ascii="Times New Roman" w:eastAsia="Times New Roman" w:hAnsi="Times New Roman" w:cs="Times New Roman"/>
          <w:kern w:val="0"/>
          <w:sz w:val="24"/>
          <w:szCs w:val="18"/>
          <w14:ligatures w14:val="none"/>
        </w:rPr>
        <w:tab/>
      </w:r>
      <w:r w:rsidRPr="00543D30">
        <w:rPr>
          <w:rFonts w:ascii="Times New Roman" w:eastAsia="Times New Roman" w:hAnsi="Times New Roman" w:cs="Times New Roman"/>
          <w:kern w:val="0"/>
          <w:sz w:val="24"/>
          <w:szCs w:val="18"/>
          <w14:ligatures w14:val="none"/>
        </w:rPr>
        <w:tab/>
      </w:r>
      <w:r w:rsidRPr="00543D30">
        <w:rPr>
          <w:rFonts w:ascii="Times New Roman" w:eastAsia="Times New Roman" w:hAnsi="Times New Roman" w:cs="Times New Roman"/>
          <w:kern w:val="0"/>
          <w:sz w:val="24"/>
          <w:szCs w:val="18"/>
          <w14:ligatures w14:val="none"/>
        </w:rPr>
        <w:tab/>
      </w:r>
      <w:r w:rsidRPr="00543D30">
        <w:rPr>
          <w:rFonts w:ascii="Times New Roman" w:eastAsia="Times New Roman" w:hAnsi="Times New Roman" w:cs="Times New Roman"/>
          <w:kern w:val="0"/>
          <w:sz w:val="24"/>
          <w:szCs w:val="18"/>
          <w14:ligatures w14:val="none"/>
        </w:rPr>
        <w:tab/>
      </w:r>
      <w:r w:rsidRPr="00543D30">
        <w:rPr>
          <w:rFonts w:ascii="Times New Roman" w:eastAsia="Times New Roman" w:hAnsi="Times New Roman" w:cs="Times New Roman"/>
          <w:kern w:val="0"/>
          <w:sz w:val="24"/>
          <w:szCs w:val="18"/>
          <w14:ligatures w14:val="none"/>
        </w:rPr>
        <w:tab/>
        <w:t xml:space="preserve"> </w:t>
      </w:r>
      <w:r w:rsidRPr="00543D30">
        <w:rPr>
          <w:rFonts w:ascii="Times New Roman" w:eastAsia="Times New Roman" w:hAnsi="Times New Roman" w:cs="Times New Roman"/>
          <w:i/>
          <w:kern w:val="0"/>
          <w:sz w:val="24"/>
          <w:szCs w:val="18"/>
          <w14:ligatures w14:val="none"/>
        </w:rPr>
        <w:t xml:space="preserve"> / kuupäev vastavalt hilisemale digitaalallkirja kuupäevale /</w:t>
      </w:r>
    </w:p>
    <w:p w14:paraId="3C5048B8"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p>
    <w:p w14:paraId="6F028146" w14:textId="77777777" w:rsidR="00543D30" w:rsidRPr="00543D30" w:rsidRDefault="00543D30" w:rsidP="00543D30">
      <w:pPr>
        <w:spacing w:after="0" w:line="240" w:lineRule="auto"/>
        <w:jc w:val="both"/>
        <w:rPr>
          <w:rFonts w:ascii="Times New Roman" w:eastAsia="Times New Roman" w:hAnsi="Times New Roman" w:cs="Times New Roman"/>
          <w:b/>
          <w:kern w:val="0"/>
          <w:sz w:val="24"/>
          <w:szCs w:val="24"/>
          <w14:ligatures w14:val="none"/>
        </w:rPr>
      </w:pPr>
    </w:p>
    <w:p w14:paraId="4E2650BE"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b/>
          <w:kern w:val="0"/>
          <w:sz w:val="24"/>
          <w:szCs w:val="24"/>
          <w14:ligatures w14:val="none"/>
        </w:rPr>
        <w:t>Riigimetsa Majandamise Keskus</w:t>
      </w:r>
      <w:r w:rsidRPr="00543D30">
        <w:rPr>
          <w:rFonts w:ascii="Times New Roman" w:eastAsia="Times New Roman" w:hAnsi="Times New Roman" w:cs="Times New Roman"/>
          <w:kern w:val="0"/>
          <w:sz w:val="24"/>
          <w:szCs w:val="24"/>
          <w14:ligatures w14:val="none"/>
        </w:rPr>
        <w:t xml:space="preserve">, keda esindab juhatuse liikme 19. mai 2023. a käskkirjaga nr 1-5/45 antud volituse alusel looduskaitseosakonna looduskaitsetööde juht </w:t>
      </w:r>
      <w:r w:rsidRPr="00543D30">
        <w:rPr>
          <w:rFonts w:ascii="Times New Roman" w:eastAsia="Times New Roman" w:hAnsi="Times New Roman" w:cs="Times New Roman"/>
          <w:b/>
          <w:kern w:val="0"/>
          <w:sz w:val="24"/>
          <w:szCs w:val="24"/>
          <w14:ligatures w14:val="none"/>
        </w:rPr>
        <w:t>Küllike Kuusik</w:t>
      </w:r>
      <w:r w:rsidRPr="00543D30">
        <w:rPr>
          <w:rFonts w:ascii="Times New Roman" w:eastAsia="Times New Roman" w:hAnsi="Times New Roman" w:cs="Times New Roman"/>
          <w:b/>
          <w:bCs/>
          <w:kern w:val="0"/>
          <w:sz w:val="24"/>
          <w:szCs w:val="24"/>
          <w14:ligatures w14:val="none"/>
        </w:rPr>
        <w:t>,</w:t>
      </w:r>
      <w:r w:rsidRPr="00543D30">
        <w:rPr>
          <w:rFonts w:ascii="Times New Roman" w:eastAsia="Times New Roman" w:hAnsi="Times New Roman" w:cs="Times New Roman"/>
          <w:kern w:val="0"/>
          <w:sz w:val="24"/>
          <w:szCs w:val="24"/>
          <w14:ligatures w14:val="none"/>
        </w:rPr>
        <w:t xml:space="preserve"> edaspidi nimetatud </w:t>
      </w:r>
      <w:r w:rsidRPr="00543D30">
        <w:rPr>
          <w:rFonts w:ascii="Times New Roman" w:eastAsia="Times New Roman" w:hAnsi="Times New Roman" w:cs="Times New Roman"/>
          <w:b/>
          <w:bCs/>
          <w:kern w:val="0"/>
          <w:sz w:val="24"/>
          <w:szCs w:val="24"/>
          <w14:ligatures w14:val="none"/>
        </w:rPr>
        <w:t>Tellija</w:t>
      </w:r>
      <w:r w:rsidRPr="00543D30">
        <w:rPr>
          <w:rFonts w:ascii="Times New Roman" w:eastAsia="Times New Roman" w:hAnsi="Times New Roman" w:cs="Times New Roman"/>
          <w:kern w:val="0"/>
          <w:sz w:val="24"/>
          <w:szCs w:val="24"/>
          <w14:ligatures w14:val="none"/>
        </w:rPr>
        <w:t xml:space="preserve"> ühelt poolt ja </w:t>
      </w:r>
    </w:p>
    <w:p w14:paraId="2EF45BAC"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p>
    <w:p w14:paraId="6F6D965F" w14:textId="77777777" w:rsidR="00543D30" w:rsidRPr="00543D30" w:rsidRDefault="00543D30" w:rsidP="00543D30">
      <w:pPr>
        <w:spacing w:after="0" w:line="240" w:lineRule="auto"/>
        <w:jc w:val="both"/>
        <w:rPr>
          <w:rFonts w:ascii="Times New Roman" w:eastAsia="Times New Roman" w:hAnsi="Times New Roman" w:cs="Times New Roman"/>
          <w:bCs/>
          <w:i/>
          <w:kern w:val="0"/>
          <w:sz w:val="24"/>
          <w:szCs w:val="24"/>
          <w14:ligatures w14:val="none"/>
        </w:rPr>
      </w:pPr>
      <w:r w:rsidRPr="00543D30">
        <w:rPr>
          <w:rFonts w:ascii="Times New Roman" w:eastAsia="Times New Roman" w:hAnsi="Times New Roman" w:cs="Times New Roman"/>
          <w:kern w:val="0"/>
          <w:sz w:val="24"/>
          <w:szCs w:val="24"/>
          <w14:ligatures w14:val="none"/>
        </w:rPr>
        <w:t xml:space="preserve">___________________ </w:t>
      </w:r>
      <w:r w:rsidRPr="00543D30">
        <w:rPr>
          <w:rFonts w:ascii="Times New Roman" w:eastAsia="Times New Roman" w:hAnsi="Times New Roman" w:cs="Times New Roman"/>
          <w:b/>
          <w:iCs/>
          <w:kern w:val="0"/>
          <w:sz w:val="24"/>
          <w:szCs w:val="24"/>
          <w14:ligatures w14:val="none"/>
        </w:rPr>
        <w:t>,</w:t>
      </w:r>
      <w:r w:rsidRPr="00543D30">
        <w:rPr>
          <w:rFonts w:ascii="Times New Roman" w:eastAsia="Times New Roman" w:hAnsi="Times New Roman" w:cs="Times New Roman"/>
          <w:i/>
          <w:iCs/>
          <w:kern w:val="0"/>
          <w:sz w:val="24"/>
          <w:szCs w:val="24"/>
          <w14:ligatures w14:val="none"/>
        </w:rPr>
        <w:t xml:space="preserve"> </w:t>
      </w:r>
      <w:r w:rsidRPr="00543D30">
        <w:rPr>
          <w:rFonts w:ascii="Times New Roman" w:eastAsia="Times New Roman" w:hAnsi="Times New Roman" w:cs="Times New Roman"/>
          <w:kern w:val="0"/>
          <w:sz w:val="24"/>
          <w:szCs w:val="24"/>
          <w14:ligatures w14:val="none"/>
        </w:rPr>
        <w:t xml:space="preserve">keda põhikirja  alusel esindab ___________________________ </w:t>
      </w:r>
      <w:r w:rsidRPr="00543D30">
        <w:rPr>
          <w:rFonts w:ascii="Times New Roman" w:eastAsia="Times New Roman" w:hAnsi="Times New Roman" w:cs="Times New Roman"/>
          <w:iCs/>
          <w:kern w:val="0"/>
          <w:sz w:val="24"/>
          <w:szCs w:val="24"/>
          <w14:ligatures w14:val="none"/>
        </w:rPr>
        <w:t>,</w:t>
      </w:r>
      <w:r w:rsidRPr="00543D30">
        <w:rPr>
          <w:rFonts w:ascii="Times New Roman" w:eastAsia="Times New Roman" w:hAnsi="Times New Roman" w:cs="Times New Roman"/>
          <w:kern w:val="0"/>
          <w:sz w:val="24"/>
          <w:szCs w:val="24"/>
          <w14:ligatures w14:val="none"/>
        </w:rPr>
        <w:t xml:space="preserve"> edaspidi nimetatud </w:t>
      </w:r>
      <w:r w:rsidRPr="00543D30">
        <w:rPr>
          <w:rFonts w:ascii="Times New Roman" w:eastAsia="Times New Roman" w:hAnsi="Times New Roman" w:cs="Times New Roman"/>
          <w:b/>
          <w:bCs/>
          <w:kern w:val="0"/>
          <w:sz w:val="24"/>
          <w:szCs w:val="24"/>
          <w14:ligatures w14:val="none"/>
        </w:rPr>
        <w:t>Töövõtja</w:t>
      </w:r>
      <w:r w:rsidRPr="00543D30">
        <w:rPr>
          <w:rFonts w:ascii="Times New Roman" w:eastAsia="Times New Roman" w:hAnsi="Times New Roman" w:cs="Times New Roman"/>
          <w:kern w:val="0"/>
          <w:sz w:val="24"/>
          <w:szCs w:val="24"/>
          <w14:ligatures w14:val="none"/>
        </w:rPr>
        <w:t xml:space="preserve">, teiselt poolt, keda nimetatakse edaspidi käesolevas Lepingus </w:t>
      </w:r>
      <w:r w:rsidRPr="00543D30">
        <w:rPr>
          <w:rFonts w:ascii="Times New Roman" w:eastAsia="Times New Roman" w:hAnsi="Times New Roman" w:cs="Times New Roman"/>
          <w:b/>
          <w:kern w:val="0"/>
          <w:sz w:val="24"/>
          <w:szCs w:val="24"/>
          <w14:ligatures w14:val="none"/>
        </w:rPr>
        <w:t xml:space="preserve">Pool </w:t>
      </w:r>
      <w:r w:rsidRPr="00543D30">
        <w:rPr>
          <w:rFonts w:ascii="Times New Roman" w:eastAsia="Times New Roman" w:hAnsi="Times New Roman" w:cs="Times New Roman"/>
          <w:kern w:val="0"/>
          <w:sz w:val="24"/>
          <w:szCs w:val="24"/>
          <w14:ligatures w14:val="none"/>
        </w:rPr>
        <w:t xml:space="preserve">või koos </w:t>
      </w:r>
      <w:r w:rsidRPr="00543D30">
        <w:rPr>
          <w:rFonts w:ascii="Times New Roman" w:eastAsia="Times New Roman" w:hAnsi="Times New Roman" w:cs="Times New Roman"/>
          <w:b/>
          <w:kern w:val="0"/>
          <w:sz w:val="24"/>
          <w:szCs w:val="24"/>
          <w14:ligatures w14:val="none"/>
        </w:rPr>
        <w:t>Poolteks</w:t>
      </w:r>
      <w:r w:rsidRPr="00543D30">
        <w:rPr>
          <w:rFonts w:ascii="Times New Roman" w:eastAsia="Times New Roman" w:hAnsi="Times New Roman" w:cs="Times New Roman"/>
          <w:kern w:val="0"/>
          <w:sz w:val="24"/>
          <w:szCs w:val="24"/>
          <w14:ligatures w14:val="none"/>
        </w:rPr>
        <w:t xml:space="preserve">, </w:t>
      </w:r>
      <w:r w:rsidRPr="00543D30">
        <w:rPr>
          <w:rFonts w:ascii="Times New Roman" w:eastAsia="Times New Roman" w:hAnsi="Times New Roman" w:cs="Times New Roman"/>
          <w:kern w:val="0"/>
          <w:sz w:val="24"/>
          <w:szCs w:val="18"/>
          <w14:ligatures w14:val="none"/>
        </w:rPr>
        <w:t>sõlmisid väikehanke „</w:t>
      </w:r>
      <w:r w:rsidRPr="00543D30">
        <w:rPr>
          <w:rFonts w:ascii="Times New Roman" w:eastAsia="Times New Roman" w:hAnsi="Times New Roman" w:cs="Times New Roman"/>
          <w:bCs/>
          <w:i/>
          <w:kern w:val="0"/>
          <w:sz w:val="24"/>
          <w:szCs w:val="24"/>
          <w14:ligatures w14:val="none"/>
        </w:rPr>
        <w:t>Kaitstavate loodusobjektide tähiste paigaldamine</w:t>
      </w:r>
      <w:r w:rsidRPr="00543D30">
        <w:rPr>
          <w:rFonts w:ascii="Times New Roman" w:eastAsia="Times New Roman" w:hAnsi="Times New Roman" w:cs="Times New Roman"/>
          <w:kern w:val="0"/>
          <w:sz w:val="24"/>
          <w:szCs w:val="18"/>
          <w14:ligatures w14:val="none"/>
        </w:rPr>
        <w:t xml:space="preserve">“ (viitenumber ) tulemusena käesoleva Lepingu /edaspidi nimetatud </w:t>
      </w:r>
      <w:r w:rsidRPr="00543D30">
        <w:rPr>
          <w:rFonts w:ascii="Times New Roman" w:eastAsia="Times New Roman" w:hAnsi="Times New Roman" w:cs="Times New Roman"/>
          <w:b/>
          <w:bCs/>
          <w:kern w:val="0"/>
          <w:sz w:val="24"/>
          <w:szCs w:val="18"/>
          <w14:ligatures w14:val="none"/>
        </w:rPr>
        <w:t>Leping</w:t>
      </w:r>
      <w:r w:rsidRPr="00543D30">
        <w:rPr>
          <w:rFonts w:ascii="Times New Roman" w:eastAsia="Times New Roman" w:hAnsi="Times New Roman" w:cs="Times New Roman"/>
          <w:kern w:val="0"/>
          <w:sz w:val="24"/>
          <w:szCs w:val="18"/>
          <w14:ligatures w14:val="none"/>
        </w:rPr>
        <w:t xml:space="preserve">/ alljärgnevas: </w:t>
      </w:r>
    </w:p>
    <w:p w14:paraId="5A2E9FE3" w14:textId="77777777" w:rsidR="00543D30" w:rsidRPr="00543D30" w:rsidRDefault="00543D30" w:rsidP="00543D30">
      <w:pPr>
        <w:keepNext/>
        <w:numPr>
          <w:ilvl w:val="0"/>
          <w:numId w:val="3"/>
        </w:numPr>
        <w:spacing w:before="240" w:after="120" w:line="240" w:lineRule="auto"/>
        <w:outlineLvl w:val="0"/>
        <w:rPr>
          <w:rFonts w:ascii="Times New Roman" w:eastAsia="Times New Roman" w:hAnsi="Times New Roman" w:cs="Times New Roman"/>
          <w:b/>
          <w:noProof/>
          <w:kern w:val="28"/>
          <w:szCs w:val="20"/>
          <w14:ligatures w14:val="none"/>
        </w:rPr>
      </w:pPr>
      <w:r w:rsidRPr="00543D30">
        <w:rPr>
          <w:rFonts w:ascii="Times New Roman" w:eastAsia="Times New Roman" w:hAnsi="Times New Roman" w:cs="Times New Roman"/>
          <w:b/>
          <w:noProof/>
          <w:kern w:val="28"/>
          <w:szCs w:val="20"/>
          <w14:ligatures w14:val="none"/>
        </w:rPr>
        <w:t>Lepingu dokumendid</w:t>
      </w:r>
    </w:p>
    <w:p w14:paraId="49B8BE87" w14:textId="77777777" w:rsidR="00543D30" w:rsidRPr="00543D30" w:rsidRDefault="00543D30" w:rsidP="00543D30">
      <w:pPr>
        <w:numPr>
          <w:ilvl w:val="1"/>
          <w:numId w:val="3"/>
        </w:numPr>
        <w:spacing w:after="0" w:line="240" w:lineRule="auto"/>
        <w:rPr>
          <w:rFonts w:ascii="Times New Roman" w:eastAsia="Times New Roman" w:hAnsi="Times New Roman" w:cs="Times New Roman"/>
          <w:bCs/>
          <w:noProof/>
          <w:kern w:val="0"/>
          <w:sz w:val="24"/>
          <w:szCs w:val="20"/>
          <w14:ligatures w14:val="none"/>
        </w:rPr>
      </w:pPr>
      <w:r w:rsidRPr="00543D30">
        <w:rPr>
          <w:rFonts w:ascii="Times New Roman" w:eastAsia="Times New Roman" w:hAnsi="Times New Roman" w:cs="Times New Roman"/>
          <w:bCs/>
          <w:noProof/>
          <w:kern w:val="0"/>
          <w:sz w:val="24"/>
          <w:szCs w:val="20"/>
          <w14:ligatures w14:val="none"/>
        </w:rPr>
        <w:t>Lepingu dokumendid koosnevad käesolevast Lepingust, Lepingu sõlmimisel olemasolevatest Lepingu Lisadest ja pärast Lepingu sõlmimist Poolte poolt alla kirjutatud Lepingu dokumentide muudatustest, täiendustest ja lisadest.</w:t>
      </w:r>
    </w:p>
    <w:p w14:paraId="4F720C92" w14:textId="77777777" w:rsidR="00543D30" w:rsidRPr="00543D30" w:rsidRDefault="00543D30" w:rsidP="00543D30">
      <w:pPr>
        <w:numPr>
          <w:ilvl w:val="1"/>
          <w:numId w:val="3"/>
        </w:numPr>
        <w:spacing w:after="0" w:line="240" w:lineRule="auto"/>
        <w:jc w:val="both"/>
        <w:rPr>
          <w:rFonts w:ascii="Times New Roman" w:eastAsia="Times New Roman" w:hAnsi="Times New Roman" w:cs="Times New Roman"/>
          <w:bCs/>
          <w:noProof/>
          <w:kern w:val="0"/>
          <w:sz w:val="24"/>
          <w:szCs w:val="24"/>
          <w14:ligatures w14:val="none"/>
        </w:rPr>
      </w:pPr>
      <w:r w:rsidRPr="00543D30">
        <w:rPr>
          <w:rFonts w:ascii="Times New Roman" w:eastAsia="Times New Roman" w:hAnsi="Times New Roman" w:cs="Times New Roman"/>
          <w:bCs/>
          <w:noProof/>
          <w:kern w:val="0"/>
          <w:sz w:val="24"/>
          <w:szCs w:val="24"/>
          <w14:ligatures w14:val="none"/>
        </w:rPr>
        <w:t xml:space="preserve">Lepingu sõlmimisel on Lepingul järgmised Lisad (edaspidi </w:t>
      </w:r>
      <w:r w:rsidRPr="00543D30">
        <w:rPr>
          <w:rFonts w:ascii="Times New Roman" w:eastAsia="Times New Roman" w:hAnsi="Times New Roman" w:cs="Times New Roman"/>
          <w:b/>
          <w:bCs/>
          <w:noProof/>
          <w:kern w:val="0"/>
          <w:sz w:val="24"/>
          <w:szCs w:val="24"/>
          <w14:ligatures w14:val="none"/>
        </w:rPr>
        <w:t>Lisa</w:t>
      </w:r>
      <w:r w:rsidRPr="00543D30">
        <w:rPr>
          <w:rFonts w:ascii="Times New Roman" w:eastAsia="Times New Roman" w:hAnsi="Times New Roman" w:cs="Times New Roman"/>
          <w:bCs/>
          <w:noProof/>
          <w:kern w:val="0"/>
          <w:sz w:val="24"/>
          <w:szCs w:val="24"/>
          <w14:ligatures w14:val="none"/>
        </w:rPr>
        <w:t xml:space="preserve"> või koos </w:t>
      </w:r>
      <w:r w:rsidRPr="00543D30">
        <w:rPr>
          <w:rFonts w:ascii="Times New Roman" w:eastAsia="Times New Roman" w:hAnsi="Times New Roman" w:cs="Times New Roman"/>
          <w:b/>
          <w:bCs/>
          <w:noProof/>
          <w:kern w:val="0"/>
          <w:sz w:val="24"/>
          <w:szCs w:val="24"/>
          <w14:ligatures w14:val="none"/>
        </w:rPr>
        <w:t>Lisad</w:t>
      </w:r>
      <w:r w:rsidRPr="00543D30">
        <w:rPr>
          <w:rFonts w:ascii="Times New Roman" w:eastAsia="Times New Roman" w:hAnsi="Times New Roman" w:cs="Times New Roman"/>
          <w:bCs/>
          <w:noProof/>
          <w:kern w:val="0"/>
          <w:sz w:val="24"/>
          <w:szCs w:val="24"/>
          <w14:ligatures w14:val="none"/>
        </w:rPr>
        <w:t>):</w:t>
      </w:r>
    </w:p>
    <w:p w14:paraId="65591A79" w14:textId="77777777" w:rsidR="00543D30" w:rsidRPr="00543D30" w:rsidRDefault="00543D30" w:rsidP="00543D30">
      <w:pPr>
        <w:spacing w:after="0" w:line="240" w:lineRule="auto"/>
        <w:ind w:left="360"/>
        <w:rPr>
          <w:rFonts w:ascii="Times New Roman" w:eastAsia="Times New Roman" w:hAnsi="Times New Roman" w:cs="Times New Roman"/>
          <w:bCs/>
          <w:noProof/>
          <w:kern w:val="0"/>
          <w:sz w:val="24"/>
          <w:szCs w:val="24"/>
          <w14:ligatures w14:val="none"/>
        </w:rPr>
      </w:pPr>
      <w:r w:rsidRPr="00543D30">
        <w:rPr>
          <w:rFonts w:ascii="Times New Roman" w:eastAsia="Times New Roman" w:hAnsi="Times New Roman" w:cs="Times New Roman"/>
          <w:bCs/>
          <w:noProof/>
          <w:kern w:val="0"/>
          <w:sz w:val="24"/>
          <w:szCs w:val="24"/>
          <w14:ligatures w14:val="none"/>
        </w:rPr>
        <w:t xml:space="preserve">Lisa 1 - </w:t>
      </w:r>
      <w:r w:rsidRPr="00543D30">
        <w:rPr>
          <w:rFonts w:ascii="Times New Roman" w:eastAsia="Times New Roman" w:hAnsi="Times New Roman" w:cs="Times New Roman"/>
          <w:noProof/>
          <w:kern w:val="0"/>
          <w:sz w:val="24"/>
          <w:szCs w:val="20"/>
          <w:lang w:eastAsia="et-EE"/>
          <w14:ligatures w14:val="none"/>
        </w:rPr>
        <w:t>„RMK keskkonnanõuded mootorsõidukitega ja saagidega töötamisel“ ja „RMK nõuded isikukaitsevahendite kasutamiseks“.</w:t>
      </w:r>
    </w:p>
    <w:p w14:paraId="26598134" w14:textId="77777777" w:rsidR="00543D30" w:rsidRPr="00543D30" w:rsidRDefault="00543D30" w:rsidP="00543D30">
      <w:pPr>
        <w:spacing w:after="0" w:line="240" w:lineRule="auto"/>
        <w:ind w:firstLine="360"/>
        <w:rPr>
          <w:rFonts w:ascii="Times New Roman" w:eastAsia="Times New Roman" w:hAnsi="Times New Roman" w:cs="Times New Roman"/>
          <w:bCs/>
          <w:noProof/>
          <w:kern w:val="0"/>
          <w:sz w:val="24"/>
          <w:szCs w:val="24"/>
          <w14:ligatures w14:val="none"/>
        </w:rPr>
      </w:pPr>
      <w:r w:rsidRPr="00543D30">
        <w:rPr>
          <w:rFonts w:ascii="Times New Roman" w:eastAsia="Times New Roman" w:hAnsi="Times New Roman" w:cs="Times New Roman"/>
          <w:bCs/>
          <w:noProof/>
          <w:kern w:val="0"/>
          <w:sz w:val="24"/>
          <w:szCs w:val="24"/>
          <w14:ligatures w14:val="none"/>
        </w:rPr>
        <w:t>Lisa 2 -  ___________________________ poolt esitatud hanke hinnapakkumus.</w:t>
      </w:r>
    </w:p>
    <w:p w14:paraId="52BE7B49" w14:textId="77777777" w:rsidR="00543D30" w:rsidRPr="00543D30" w:rsidRDefault="00543D30" w:rsidP="00543D30">
      <w:pPr>
        <w:numPr>
          <w:ilvl w:val="1"/>
          <w:numId w:val="3"/>
        </w:numPr>
        <w:spacing w:after="0" w:line="240" w:lineRule="auto"/>
        <w:jc w:val="both"/>
        <w:rPr>
          <w:rFonts w:ascii="Times New Roman" w:eastAsia="Times New Roman" w:hAnsi="Times New Roman" w:cs="Times New Roman"/>
          <w:bCs/>
          <w:noProof/>
          <w:kern w:val="0"/>
          <w:sz w:val="24"/>
          <w:szCs w:val="24"/>
          <w14:ligatures w14:val="none"/>
        </w:rPr>
      </w:pPr>
      <w:r w:rsidRPr="00543D30">
        <w:rPr>
          <w:rFonts w:ascii="Times New Roman" w:eastAsia="Times New Roman" w:hAnsi="Times New Roman" w:cs="Times New Roman"/>
          <w:bCs/>
          <w:noProof/>
          <w:kern w:val="0"/>
          <w:sz w:val="24"/>
          <w:szCs w:val="24"/>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708C7FBA" w14:textId="77777777" w:rsidR="00543D30" w:rsidRPr="00543D30" w:rsidRDefault="00543D30" w:rsidP="00543D30">
      <w:pPr>
        <w:keepNext/>
        <w:spacing w:after="0" w:line="240" w:lineRule="auto"/>
        <w:jc w:val="both"/>
        <w:outlineLvl w:val="0"/>
        <w:rPr>
          <w:rFonts w:ascii="Times New Roman" w:eastAsia="Times New Roman" w:hAnsi="Times New Roman" w:cs="Times New Roman"/>
          <w:b/>
          <w:noProof/>
          <w:kern w:val="28"/>
          <w:sz w:val="24"/>
          <w:szCs w:val="24"/>
          <w14:ligatures w14:val="none"/>
        </w:rPr>
      </w:pPr>
    </w:p>
    <w:p w14:paraId="590CE51A" w14:textId="77777777" w:rsidR="00543D30" w:rsidRPr="00543D30" w:rsidRDefault="00543D30" w:rsidP="00543D30">
      <w:pPr>
        <w:keepNext/>
        <w:numPr>
          <w:ilvl w:val="0"/>
          <w:numId w:val="3"/>
        </w:numPr>
        <w:spacing w:after="0" w:line="240" w:lineRule="auto"/>
        <w:jc w:val="both"/>
        <w:outlineLvl w:val="0"/>
        <w:rPr>
          <w:rFonts w:ascii="Times New Roman" w:eastAsia="Times New Roman" w:hAnsi="Times New Roman" w:cs="Times New Roman"/>
          <w:b/>
          <w:noProof/>
          <w:kern w:val="28"/>
          <w:sz w:val="24"/>
          <w:szCs w:val="24"/>
          <w14:ligatures w14:val="none"/>
        </w:rPr>
      </w:pPr>
      <w:r w:rsidRPr="00543D30">
        <w:rPr>
          <w:rFonts w:ascii="Times New Roman" w:eastAsia="Times New Roman" w:hAnsi="Times New Roman" w:cs="Times New Roman"/>
          <w:b/>
          <w:noProof/>
          <w:kern w:val="28"/>
          <w:sz w:val="24"/>
          <w:szCs w:val="24"/>
          <w14:ligatures w14:val="none"/>
        </w:rPr>
        <w:t>Lepinguobjekt</w:t>
      </w:r>
    </w:p>
    <w:p w14:paraId="5EBDEAE3" w14:textId="77777777" w:rsidR="00543D30" w:rsidRPr="00543D30" w:rsidRDefault="00543D30" w:rsidP="00543D30">
      <w:pPr>
        <w:tabs>
          <w:tab w:val="left" w:pos="0"/>
        </w:tabs>
        <w:spacing w:after="0" w:line="240" w:lineRule="auto"/>
        <w:ind w:left="360" w:hanging="360"/>
        <w:jc w:val="both"/>
        <w:outlineLvl w:val="1"/>
        <w:rPr>
          <w:rFonts w:ascii="Times New Roman" w:eastAsia="Times New Roman" w:hAnsi="Times New Roman" w:cs="Times New Roman"/>
          <w:bCs/>
          <w:noProof/>
          <w:vanish/>
          <w:kern w:val="28"/>
          <w:sz w:val="24"/>
          <w:szCs w:val="24"/>
          <w14:ligatures w14:val="none"/>
        </w:rPr>
      </w:pPr>
    </w:p>
    <w:p w14:paraId="36E8FB81" w14:textId="77777777" w:rsidR="00543D30" w:rsidRPr="00543D30" w:rsidRDefault="00543D30" w:rsidP="00543D30">
      <w:pPr>
        <w:tabs>
          <w:tab w:val="left" w:pos="0"/>
        </w:tabs>
        <w:spacing w:after="0" w:line="240" w:lineRule="auto"/>
        <w:ind w:left="360" w:hanging="360"/>
        <w:jc w:val="both"/>
        <w:outlineLvl w:val="1"/>
        <w:rPr>
          <w:rFonts w:ascii="Times New Roman" w:eastAsia="Times New Roman" w:hAnsi="Times New Roman" w:cs="Times New Roman"/>
          <w:bCs/>
          <w:noProof/>
          <w:vanish/>
          <w:kern w:val="28"/>
          <w:sz w:val="24"/>
          <w:szCs w:val="24"/>
          <w14:ligatures w14:val="none"/>
        </w:rPr>
      </w:pPr>
    </w:p>
    <w:p w14:paraId="23055311" w14:textId="77777777" w:rsidR="00543D30" w:rsidRPr="00543D30" w:rsidRDefault="00543D30" w:rsidP="00543D30">
      <w:pPr>
        <w:numPr>
          <w:ilvl w:val="1"/>
          <w:numId w:val="0"/>
        </w:numPr>
        <w:tabs>
          <w:tab w:val="left" w:pos="0"/>
        </w:tabs>
        <w:spacing w:after="0" w:line="240" w:lineRule="auto"/>
        <w:ind w:left="792" w:hanging="432"/>
        <w:jc w:val="both"/>
        <w:outlineLvl w:val="1"/>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Lepinguobjektiks on Pooltevahelised suhted, mis tekivad Tellija poolt tellitud  tööde tegemisel Töövõtja poolt, Töövõtja tööjõu ja tehniliste vahenditega.</w:t>
      </w:r>
    </w:p>
    <w:p w14:paraId="1E50666E" w14:textId="77777777" w:rsidR="00543D30" w:rsidRPr="00543D30" w:rsidRDefault="00543D30" w:rsidP="00543D30">
      <w:pPr>
        <w:numPr>
          <w:ilvl w:val="1"/>
          <w:numId w:val="0"/>
        </w:numPr>
        <w:tabs>
          <w:tab w:val="left" w:pos="0"/>
        </w:tabs>
        <w:spacing w:after="0" w:line="240" w:lineRule="auto"/>
        <w:ind w:left="792" w:hanging="432"/>
        <w:jc w:val="both"/>
        <w:outlineLvl w:val="1"/>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Lepinguga Tellija tellib ja Töövõtja kohustub teostama </w:t>
      </w:r>
      <w:r w:rsidRPr="00543D30">
        <w:rPr>
          <w:rFonts w:ascii="Times New Roman" w:eastAsia="Times New Roman" w:hAnsi="Times New Roman" w:cs="Times New Roman"/>
          <w:b/>
          <w:bCs/>
          <w:noProof/>
          <w:kern w:val="28"/>
          <w:sz w:val="24"/>
          <w:szCs w:val="24"/>
          <w14:ligatures w14:val="none"/>
        </w:rPr>
        <w:t xml:space="preserve">kaitstavate loodusobjektide tähiste paigaldamisega seotud toimingud </w:t>
      </w:r>
      <w:r w:rsidRPr="00543D30">
        <w:rPr>
          <w:rFonts w:ascii="Times New Roman" w:eastAsia="Times New Roman" w:hAnsi="Times New Roman" w:cs="Times New Roman"/>
          <w:bCs/>
          <w:noProof/>
          <w:kern w:val="28"/>
          <w:sz w:val="24"/>
          <w:szCs w:val="24"/>
          <w14:ligatures w14:val="none"/>
        </w:rPr>
        <w:t xml:space="preserve">/edaspidi nimetatud </w:t>
      </w:r>
      <w:r w:rsidRPr="00543D30">
        <w:rPr>
          <w:rFonts w:ascii="Times New Roman" w:eastAsia="Times New Roman" w:hAnsi="Times New Roman" w:cs="Times New Roman"/>
          <w:b/>
          <w:bCs/>
          <w:noProof/>
          <w:kern w:val="28"/>
          <w:sz w:val="24"/>
          <w:szCs w:val="24"/>
          <w14:ligatures w14:val="none"/>
        </w:rPr>
        <w:t>Töö</w:t>
      </w:r>
      <w:r w:rsidRPr="00543D30">
        <w:rPr>
          <w:rFonts w:ascii="Times New Roman" w:eastAsia="Times New Roman" w:hAnsi="Times New Roman" w:cs="Times New Roman"/>
          <w:bCs/>
          <w:noProof/>
          <w:kern w:val="28"/>
          <w:sz w:val="24"/>
          <w:szCs w:val="24"/>
          <w14:ligatures w14:val="none"/>
        </w:rPr>
        <w:t>/ Lepinguga kokkulepitud tingimustel ja korras.</w:t>
      </w:r>
    </w:p>
    <w:p w14:paraId="0D7646BB" w14:textId="77777777" w:rsidR="00543D30" w:rsidRPr="00543D30" w:rsidRDefault="00543D30" w:rsidP="00543D30">
      <w:pPr>
        <w:numPr>
          <w:ilvl w:val="1"/>
          <w:numId w:val="0"/>
        </w:numPr>
        <w:tabs>
          <w:tab w:val="left" w:pos="0"/>
        </w:tabs>
        <w:spacing w:after="0" w:line="240" w:lineRule="auto"/>
        <w:ind w:left="792" w:hanging="432"/>
        <w:jc w:val="both"/>
        <w:outlineLvl w:val="1"/>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Töö peab vastama hankedokumentides esitatud nõuetele.</w:t>
      </w:r>
      <w:r w:rsidRPr="00543D30">
        <w:rPr>
          <w:rFonts w:ascii="Times-Roman" w:eastAsia="Times New Roman" w:hAnsi="Times-Roman" w:cs="Times-Roman"/>
          <w:bCs/>
          <w:noProof/>
          <w:kern w:val="28"/>
          <w:sz w:val="24"/>
          <w:szCs w:val="24"/>
          <w:lang w:eastAsia="et-EE"/>
          <w14:ligatures w14:val="none"/>
        </w:rPr>
        <w:t xml:space="preserve"> </w:t>
      </w:r>
    </w:p>
    <w:p w14:paraId="0D843354"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p>
    <w:p w14:paraId="23B1C441" w14:textId="77777777" w:rsidR="00543D30" w:rsidRPr="00543D30" w:rsidRDefault="00543D30" w:rsidP="00543D30">
      <w:pPr>
        <w:numPr>
          <w:ilvl w:val="0"/>
          <w:numId w:val="3"/>
        </w:numPr>
        <w:spacing w:after="0" w:line="240" w:lineRule="auto"/>
        <w:outlineLvl w:val="0"/>
        <w:rPr>
          <w:rFonts w:ascii="Times New Roman" w:eastAsia="Times New Roman" w:hAnsi="Times New Roman" w:cs="Times New Roman"/>
          <w:b/>
          <w:noProof/>
          <w:kern w:val="28"/>
          <w:sz w:val="24"/>
          <w:szCs w:val="24"/>
          <w14:ligatures w14:val="none"/>
        </w:rPr>
      </w:pPr>
      <w:r w:rsidRPr="00543D30">
        <w:rPr>
          <w:rFonts w:ascii="Times New Roman" w:eastAsia="Times New Roman" w:hAnsi="Times New Roman" w:cs="Times New Roman"/>
          <w:b/>
          <w:noProof/>
          <w:kern w:val="28"/>
          <w:sz w:val="24"/>
          <w:szCs w:val="24"/>
          <w14:ligatures w14:val="none"/>
        </w:rPr>
        <w:t>Tellija õigused ja kohustused</w:t>
      </w:r>
    </w:p>
    <w:p w14:paraId="75C2C7ED"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lang w:eastAsia="et-EE"/>
          <w14:ligatures w14:val="none"/>
        </w:rPr>
        <w:t>Tellija ja Töövõtja on kohustatud kahe nädala jooksul pärast lepingu allakirjutamist</w:t>
      </w:r>
      <w:r w:rsidRPr="00543D30">
        <w:rPr>
          <w:rFonts w:ascii="Times New Roman" w:eastAsia="Times New Roman" w:hAnsi="Times New Roman" w:cs="Times New Roman"/>
          <w:bCs/>
          <w:noProof/>
          <w:kern w:val="28"/>
          <w:sz w:val="24"/>
          <w:szCs w:val="24"/>
          <w14:ligatures w14:val="none"/>
        </w:rPr>
        <w:t xml:space="preserve"> </w:t>
      </w:r>
      <w:r w:rsidRPr="00543D30">
        <w:rPr>
          <w:rFonts w:ascii="Times New Roman" w:eastAsia="Times New Roman" w:hAnsi="Times New Roman" w:cs="Times New Roman"/>
          <w:bCs/>
          <w:noProof/>
          <w:kern w:val="28"/>
          <w:sz w:val="24"/>
          <w:szCs w:val="24"/>
          <w:lang w:eastAsia="et-EE"/>
          <w14:ligatures w14:val="none"/>
        </w:rPr>
        <w:t>ühiselt täpsustama Tööde alustamise tähtaja.</w:t>
      </w:r>
    </w:p>
    <w:p w14:paraId="4C7CD8E4"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Tellijal on õigus:</w:t>
      </w:r>
    </w:p>
    <w:p w14:paraId="6C997E2A"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kontrollida Töövõtja poolt tehtavate tööde kvaliteeti, anda juhiseid tööde teostamiseks ning korraldusi esinevate rik</w:t>
      </w:r>
      <w:r w:rsidRPr="00543D30">
        <w:rPr>
          <w:rFonts w:ascii="Times New Roman" w:eastAsia="Times New Roman" w:hAnsi="Times New Roman" w:cs="Times New Roman"/>
          <w:bCs/>
          <w:noProof/>
          <w:kern w:val="28"/>
          <w:sz w:val="24"/>
          <w:szCs w:val="24"/>
          <w14:ligatures w14:val="none"/>
        </w:rPr>
        <w:softHyphen/>
        <w:t>kumiste kõrvaldamiseks;</w:t>
      </w:r>
    </w:p>
    <w:p w14:paraId="5789FB35"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peatada Tööd tööobjektil kui Töövõtja ei pea kinni õigusaktidest ning Tellija poolt kehtestatud keskkonna- ja ohutusnõuetest, kuni rikkumiste kõrvaldamiseni;</w:t>
      </w:r>
    </w:p>
    <w:p w14:paraId="6376F419"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657F46BC"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Tellijal on kohustus:</w:t>
      </w:r>
    </w:p>
    <w:p w14:paraId="5EC98A77"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anda Töövõtjale tähiste paigaldamisega seotud toimingute tegemiseks vajalikku informatsiooni;</w:t>
      </w:r>
    </w:p>
    <w:p w14:paraId="74D1CDD8"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lastRenderedPageBreak/>
        <w:t xml:space="preserve">teha Töövõtjale kättesaadavaks RMK keskkonnaalaseid käitumisjuhised ja ohutusnõuded; </w:t>
      </w:r>
    </w:p>
    <w:p w14:paraId="2FD2D6C6"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võtta teostatud tööd aktiga vastu;</w:t>
      </w:r>
    </w:p>
    <w:p w14:paraId="468634C8"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tasuda Töövõtjale õigeaegselt ja kvaliteetselt teostatud Tööde eest.</w:t>
      </w:r>
    </w:p>
    <w:p w14:paraId="25A3C81B" w14:textId="77777777" w:rsidR="00543D30" w:rsidRPr="00543D30" w:rsidRDefault="00543D30" w:rsidP="00543D30">
      <w:pPr>
        <w:tabs>
          <w:tab w:val="left" w:pos="0"/>
        </w:tabs>
        <w:spacing w:after="0" w:line="240" w:lineRule="auto"/>
        <w:ind w:left="792"/>
        <w:jc w:val="both"/>
        <w:outlineLvl w:val="1"/>
        <w:rPr>
          <w:rFonts w:ascii="Times New Roman" w:eastAsia="Times New Roman" w:hAnsi="Times New Roman" w:cs="Times New Roman"/>
          <w:bCs/>
          <w:noProof/>
          <w:kern w:val="28"/>
          <w:sz w:val="24"/>
          <w:szCs w:val="24"/>
          <w14:ligatures w14:val="none"/>
        </w:rPr>
      </w:pPr>
    </w:p>
    <w:p w14:paraId="1740796B" w14:textId="77777777" w:rsidR="00543D30" w:rsidRPr="00543D30" w:rsidRDefault="00543D30" w:rsidP="00543D30">
      <w:pPr>
        <w:numPr>
          <w:ilvl w:val="0"/>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
          <w:bCs/>
          <w:noProof/>
          <w:kern w:val="28"/>
          <w:sz w:val="24"/>
          <w:szCs w:val="24"/>
          <w14:ligatures w14:val="none"/>
        </w:rPr>
        <w:t>Töövõtja õigused ja kohustused</w:t>
      </w:r>
    </w:p>
    <w:p w14:paraId="1F7ECDE6"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Töövõtjal on õigus:</w:t>
      </w:r>
    </w:p>
    <w:p w14:paraId="5EADA3BB"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saada Tellijalt tähtaegselt ja nõuetekohaselt tehtud töö eest kokkulepitud tasu;</w:t>
      </w:r>
    </w:p>
    <w:p w14:paraId="466F1918"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teha Tellijale ettepanekuid tööde korralduse muutmiseks.</w:t>
      </w:r>
    </w:p>
    <w:p w14:paraId="2F229798"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Töövõtjal on kohustus:</w:t>
      </w:r>
    </w:p>
    <w:p w14:paraId="5D1E6EF2"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töötada tähtaegselt ja kvaliteetselt;</w:t>
      </w:r>
    </w:p>
    <w:p w14:paraId="739313C0"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töötada vastavalt käesoleva Lepinguga kokkulepitud tingimustele ning Tellija poolt esitatud juhistele ja informatsioonile;</w:t>
      </w:r>
    </w:p>
    <w:p w14:paraId="6C69A4C8"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mitte andma üle käesoleva lepingu alusel saadud õigusi ja kohustusi kolmandale isikule (alltöövõtjale) ilma Tellija kirjaliku nõusolekuta; </w:t>
      </w:r>
    </w:p>
    <w:p w14:paraId="2BE38C8F"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kinni pidada RMK keskkonnanõuetest, ohutusnõuetest, töötervishoiu ja tööohutuse õigusaktidest  ning kaitstavate loodusobjektide kaitsekorda reguleerivatest õigusaktidest ja tutvustada neid nõudeid oma töötajatele; </w:t>
      </w:r>
    </w:p>
    <w:p w14:paraId="5394262F"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tagada kõigi oma töötajate varustatus tööks vajalike ning kaasaegsete töökaitsevahenditega (turvavarustus ja isikukaitsevahendid) ning tagada töötajate instrueerimine töökaitsevahendite ja ohutute töövõtete kasutamise osas;</w:t>
      </w:r>
    </w:p>
    <w:p w14:paraId="7589C9EA"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421404FA"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150FC51D"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kanda vastutust igasuguse hooletuse eest, mis tõi kaasa kasvava metsa või pinnase kahjustamise;</w:t>
      </w:r>
    </w:p>
    <w:p w14:paraId="1909984B"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täita tuleohutuse nõudeid ning tulekahju puhkemisel või lõhkelaengu leidmisel informeerida koheselt Päästeameti häirekeskust (tel. 112) ja Tellijat.</w:t>
      </w:r>
    </w:p>
    <w:p w14:paraId="202435E9" w14:textId="77777777" w:rsidR="00543D30" w:rsidRPr="00543D30" w:rsidRDefault="00543D30" w:rsidP="00543D30">
      <w:pPr>
        <w:numPr>
          <w:ilvl w:val="2"/>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informeerida Lepingu täitmist takistavate asjaolude ilmnemisel koheselt Tellija esindajat.</w:t>
      </w:r>
    </w:p>
    <w:p w14:paraId="2834FC1F" w14:textId="77777777" w:rsidR="00543D30" w:rsidRPr="00543D30" w:rsidRDefault="00543D30" w:rsidP="00543D30">
      <w:pPr>
        <w:tabs>
          <w:tab w:val="left" w:pos="0"/>
        </w:tabs>
        <w:spacing w:after="0" w:line="240" w:lineRule="auto"/>
        <w:ind w:left="792"/>
        <w:jc w:val="both"/>
        <w:outlineLvl w:val="1"/>
        <w:rPr>
          <w:rFonts w:ascii="Times New Roman" w:eastAsia="Times New Roman" w:hAnsi="Times New Roman" w:cs="Times New Roman"/>
          <w:bCs/>
          <w:noProof/>
          <w:kern w:val="28"/>
          <w:sz w:val="24"/>
          <w:szCs w:val="24"/>
          <w14:ligatures w14:val="none"/>
        </w:rPr>
      </w:pPr>
    </w:p>
    <w:p w14:paraId="13B8E7E3" w14:textId="77777777" w:rsidR="00543D30" w:rsidRPr="00543D30" w:rsidRDefault="00543D30" w:rsidP="00543D30">
      <w:pPr>
        <w:numPr>
          <w:ilvl w:val="0"/>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
          <w:bCs/>
          <w:noProof/>
          <w:kern w:val="28"/>
          <w:sz w:val="24"/>
          <w:szCs w:val="24"/>
          <w14:ligatures w14:val="none"/>
        </w:rPr>
        <w:t xml:space="preserve">Töö üleandmine ja vastuvõtmine </w:t>
      </w:r>
    </w:p>
    <w:p w14:paraId="37A4B2E7"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Töövõtja annab Tellijale lõplikult valmis Töö üle hiljemalt </w:t>
      </w:r>
      <w:r w:rsidRPr="00543D30">
        <w:rPr>
          <w:rFonts w:ascii="Times New Roman" w:eastAsia="Times New Roman" w:hAnsi="Times New Roman" w:cs="Times New Roman"/>
          <w:b/>
          <w:noProof/>
          <w:kern w:val="28"/>
          <w:sz w:val="24"/>
          <w:szCs w:val="24"/>
          <w14:ligatures w14:val="none"/>
        </w:rPr>
        <w:t>15. november 2024</w:t>
      </w:r>
      <w:r w:rsidRPr="00543D30">
        <w:rPr>
          <w:rFonts w:ascii="Times New Roman" w:eastAsia="Times New Roman" w:hAnsi="Times New Roman" w:cs="Times New Roman"/>
          <w:bCs/>
          <w:noProof/>
          <w:kern w:val="28"/>
          <w:sz w:val="24"/>
          <w:szCs w:val="24"/>
          <w14:ligatures w14:val="none"/>
        </w:rPr>
        <w:t xml:space="preserve">.a. </w:t>
      </w:r>
    </w:p>
    <w:p w14:paraId="44700DAD"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Pooled võivad kokku leppida tehtud Tööde etapiviisilise vastuvõtmises. </w:t>
      </w:r>
    </w:p>
    <w:p w14:paraId="19C983CF"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Tellija on kohustatud hiljemalt 14 (neljateistkümne) kalendripäeva jooksul pärast Töö lõpetamise teate saamist tööobjekti üle vaatama.</w:t>
      </w:r>
    </w:p>
    <w:p w14:paraId="62D26D7F"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Pooled vormistavad tööde vastuvõtmise akti pärast tööobjekti ülevaatamist ning töö kvaliteedi hindamist hiljemalt 7 (seitsme) kalendripäeva jooksul. </w:t>
      </w:r>
    </w:p>
    <w:p w14:paraId="3DBF7E0C"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Tellija võib tööde vastuvõtmise aktis määrata täiendavalt kuni 30 päevase  perioodi, mille jooksul avastatud puudused kõrvaldatakse Töövõtja poolt ilma täiendava tasuta.   </w:t>
      </w:r>
    </w:p>
    <w:p w14:paraId="76537530"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Töövõtja on kohustatud reageerima Tellija pretensioonile Töö puuduste kohta 3 (kolme) tööpäeva jooksul arvates Tellija vastava pretensiooni saamisest. </w:t>
      </w:r>
    </w:p>
    <w:p w14:paraId="7AC3A2AD"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 xml:space="preserve">Tööde vastuvõtmise aktile kirjutavad alla Poolte esindajad. </w:t>
      </w:r>
    </w:p>
    <w:p w14:paraId="3E44CAF2"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 w:val="24"/>
          <w:szCs w:val="24"/>
          <w14:ligatures w14:val="none"/>
        </w:rPr>
        <w:t>Pärast Töö vastuvõtmist Tellija poolt on Töövõtjal õigus Lepinguga kokkulepitud tasule.</w:t>
      </w:r>
    </w:p>
    <w:p w14:paraId="702A88BE" w14:textId="77777777" w:rsidR="00543D30" w:rsidRPr="00543D30" w:rsidRDefault="00543D30" w:rsidP="00543D30">
      <w:pPr>
        <w:tabs>
          <w:tab w:val="left" w:pos="0"/>
        </w:tabs>
        <w:spacing w:after="0" w:line="240" w:lineRule="auto"/>
        <w:ind w:left="792"/>
        <w:jc w:val="both"/>
        <w:outlineLvl w:val="1"/>
        <w:rPr>
          <w:rFonts w:ascii="Times New Roman" w:eastAsia="Times New Roman" w:hAnsi="Times New Roman" w:cs="Times New Roman"/>
          <w:bCs/>
          <w:noProof/>
          <w:kern w:val="28"/>
          <w:sz w:val="24"/>
          <w:szCs w:val="24"/>
          <w14:ligatures w14:val="none"/>
        </w:rPr>
      </w:pPr>
    </w:p>
    <w:p w14:paraId="2ACCD145" w14:textId="77777777" w:rsidR="00543D30" w:rsidRPr="00543D30" w:rsidRDefault="00543D30" w:rsidP="00543D30">
      <w:pPr>
        <w:numPr>
          <w:ilvl w:val="0"/>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
          <w:bCs/>
          <w:noProof/>
          <w:kern w:val="28"/>
          <w:sz w:val="24"/>
          <w:szCs w:val="24"/>
          <w14:ligatures w14:val="none"/>
        </w:rPr>
        <w:t>Töövõtjale makstav tasu</w:t>
      </w:r>
    </w:p>
    <w:p w14:paraId="0E84FB71" w14:textId="77777777" w:rsidR="00543D30" w:rsidRPr="00543D30" w:rsidRDefault="00543D30" w:rsidP="00543D30">
      <w:pPr>
        <w:numPr>
          <w:ilvl w:val="1"/>
          <w:numId w:val="4"/>
        </w:numPr>
        <w:spacing w:after="0" w:line="240" w:lineRule="auto"/>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
          <w:noProof/>
          <w:kern w:val="28"/>
          <w:sz w:val="24"/>
          <w:szCs w:val="24"/>
          <w14:ligatures w14:val="none"/>
        </w:rPr>
        <w:t>Tellija maksab Töövõtjale Töö teostamise eest tasu alljärgnevalt:</w:t>
      </w:r>
    </w:p>
    <w:p w14:paraId="1EAEDA72" w14:textId="77777777" w:rsidR="00543D30" w:rsidRPr="00543D30" w:rsidRDefault="00543D30" w:rsidP="00543D30">
      <w:pPr>
        <w:spacing w:after="0" w:line="240" w:lineRule="auto"/>
        <w:ind w:left="720"/>
        <w:outlineLvl w:val="0"/>
        <w:rPr>
          <w:rFonts w:ascii="Times New Roman" w:eastAsia="Times New Roman" w:hAnsi="Times New Roman" w:cs="Times New Roman"/>
          <w:b/>
          <w:noProof/>
          <w:kern w:val="28"/>
          <w:szCs w:val="20"/>
          <w14:ligatures w14:val="none"/>
        </w:rPr>
      </w:pPr>
      <w:r w:rsidRPr="00543D30">
        <w:rPr>
          <w:rFonts w:ascii="Times New Roman" w:eastAsia="Times New Roman" w:hAnsi="Times New Roman" w:cs="Times New Roman"/>
          <w:b/>
          <w:noProof/>
          <w:kern w:val="28"/>
          <w:sz w:val="24"/>
          <w:szCs w:val="24"/>
          <w14:ligatures w14:val="none"/>
        </w:rPr>
        <w:t xml:space="preserve"> _____________ eurot/tk , </w:t>
      </w:r>
      <w:r w:rsidRPr="00543D30">
        <w:rPr>
          <w:rFonts w:ascii="Times New Roman" w:eastAsia="Times New Roman" w:hAnsi="Times New Roman" w:cs="Times New Roman"/>
          <w:b/>
          <w:noProof/>
          <w:kern w:val="28"/>
          <w:szCs w:val="20"/>
          <w14:ligatures w14:val="none"/>
        </w:rPr>
        <w:t xml:space="preserve">kokku __________  ( ________________________ eurot). </w:t>
      </w:r>
    </w:p>
    <w:p w14:paraId="34FF0A53" w14:textId="77777777" w:rsidR="00543D30" w:rsidRPr="00543D30" w:rsidRDefault="00543D30" w:rsidP="00543D30">
      <w:pPr>
        <w:spacing w:after="0" w:line="240" w:lineRule="auto"/>
        <w:ind w:left="720"/>
        <w:outlineLvl w:val="0"/>
        <w:rPr>
          <w:rFonts w:ascii="Times New Roman" w:eastAsia="Times New Roman" w:hAnsi="Times New Roman" w:cs="Times New Roman"/>
          <w:b/>
          <w:noProof/>
          <w:kern w:val="28"/>
          <w:szCs w:val="20"/>
          <w14:ligatures w14:val="none"/>
        </w:rPr>
      </w:pPr>
    </w:p>
    <w:p w14:paraId="373BF3DC" w14:textId="77777777" w:rsidR="00543D30" w:rsidRPr="00543D30" w:rsidRDefault="00543D30" w:rsidP="00543D30">
      <w:pPr>
        <w:spacing w:after="0" w:line="240" w:lineRule="auto"/>
        <w:ind w:left="720"/>
        <w:outlineLvl w:val="0"/>
        <w:rPr>
          <w:rFonts w:ascii="Times New Roman" w:eastAsia="Times New Roman" w:hAnsi="Times New Roman" w:cs="Times New Roman"/>
          <w:bCs/>
          <w:noProof/>
          <w:kern w:val="28"/>
          <w:sz w:val="24"/>
          <w:szCs w:val="24"/>
          <w14:ligatures w14:val="none"/>
        </w:rPr>
      </w:pPr>
      <w:r w:rsidRPr="00543D30">
        <w:rPr>
          <w:rFonts w:ascii="Times New Roman" w:eastAsia="Times New Roman" w:hAnsi="Times New Roman" w:cs="Times New Roman"/>
          <w:bCs/>
          <w:noProof/>
          <w:kern w:val="28"/>
          <w:szCs w:val="20"/>
          <w14:ligatures w14:val="none"/>
        </w:rPr>
        <w:t>Hindadele lisandub käibemaks.</w:t>
      </w:r>
    </w:p>
    <w:p w14:paraId="1207135F"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347ECBD3"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7F5E2CD9"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5AEB80CF"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17B96855"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3EE44445" w14:textId="77777777" w:rsidR="00543D30" w:rsidRPr="00543D30" w:rsidRDefault="00543D30" w:rsidP="00543D30">
      <w:pPr>
        <w:numPr>
          <w:ilvl w:val="0"/>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561BD82B"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vanish/>
          <w:kern w:val="0"/>
          <w:sz w:val="24"/>
          <w:szCs w:val="24"/>
          <w:lang w:eastAsia="ar-SA"/>
          <w14:ligatures w14:val="none"/>
        </w:rPr>
      </w:pPr>
    </w:p>
    <w:p w14:paraId="0540BFF1"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Töövõtjale makstav tasu võib muutuda tingituna töömahtude muutmisest Tellija poolt või tegelikult teostatud ja aktiga vastuvõetud Tööde mahtude muutumisest võrreldes algselt ettenähtud mahtudega.</w:t>
      </w:r>
      <w:r w:rsidRPr="00543D30">
        <w:rPr>
          <w:rFonts w:ascii="Times New Roman" w:eastAsia="Times New Roman" w:hAnsi="Times New Roman" w:cs="Times New Roman"/>
          <w:kern w:val="0"/>
          <w:sz w:val="24"/>
          <w:szCs w:val="24"/>
          <w:lang w:eastAsia="et-EE"/>
          <w14:ligatures w14:val="none"/>
        </w:rPr>
        <w:t xml:space="preserve"> Töömahtude muutus toob endaga kaasa lepingu maksumuse muutuse.</w:t>
      </w:r>
    </w:p>
    <w:p w14:paraId="20103D9F"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Tellija tasub tehtud tööde eest Töövõtja poolt esitatud arve(te) alusel.</w:t>
      </w:r>
    </w:p>
    <w:p w14:paraId="2A18B1AA"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Arve esitamise aluseks on Poolte poolt allkirjastatud tööde vastuvõtmise akt. Arve esitamiseks tuleb kasutada elektrooniliste arvete esitamiseks mõeldud raamatupidamistarkvara või raamatupidamistarkvara E-</w:t>
      </w:r>
      <w:proofErr w:type="spellStart"/>
      <w:r w:rsidRPr="00543D30">
        <w:rPr>
          <w:rFonts w:ascii="Times New Roman" w:eastAsia="Times New Roman" w:hAnsi="Times New Roman" w:cs="Times New Roman"/>
          <w:kern w:val="0"/>
          <w:sz w:val="24"/>
          <w:szCs w:val="24"/>
          <w:lang w:eastAsia="ar-SA"/>
          <w14:ligatures w14:val="none"/>
        </w:rPr>
        <w:t>arveldaja</w:t>
      </w:r>
      <w:proofErr w:type="spellEnd"/>
      <w:r w:rsidRPr="00543D30">
        <w:rPr>
          <w:rFonts w:ascii="Times New Roman" w:eastAsia="Times New Roman" w:hAnsi="Times New Roman" w:cs="Times New Roman"/>
          <w:kern w:val="0"/>
          <w:sz w:val="24"/>
          <w:szCs w:val="24"/>
          <w:lang w:eastAsia="ar-SA"/>
          <w14:ligatures w14:val="none"/>
        </w:rPr>
        <w:t>, mis asub ettevõtjaportaalis https://e-arveldaja.rik.ee/</w:t>
      </w:r>
    </w:p>
    <w:p w14:paraId="10648361"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Tellija tasub Töövõtjale 10 (kümne) kalendripäeva jooksul alates Töövõtja poolt arve väljastamise kuupäevast.</w:t>
      </w:r>
    </w:p>
    <w:p w14:paraId="7B10D1B0" w14:textId="77777777" w:rsidR="00543D30" w:rsidRPr="00543D30" w:rsidRDefault="00543D30" w:rsidP="00543D30">
      <w:pPr>
        <w:numPr>
          <w:ilvl w:val="1"/>
          <w:numId w:val="5"/>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Töövõtja poolt kohustuste mittenõuetekohase täitmise korral on Tellijal õigus alandada tööde eest tasumisele kuuluvat tasu (ebakvaliteetne töö, pinnase lõhkumine jne). Tasu alandamine toimub Võlaõigusseaduse § 112 sätestatud korras.</w:t>
      </w:r>
    </w:p>
    <w:p w14:paraId="4F4948A5" w14:textId="77777777" w:rsidR="00543D30" w:rsidRPr="00543D30" w:rsidRDefault="00543D30" w:rsidP="00543D30">
      <w:pPr>
        <w:suppressAutoHyphens/>
        <w:spacing w:after="0" w:line="240" w:lineRule="auto"/>
        <w:ind w:left="792"/>
        <w:jc w:val="both"/>
        <w:rPr>
          <w:rFonts w:ascii="Times New Roman" w:eastAsia="Times New Roman" w:hAnsi="Times New Roman" w:cs="Times New Roman"/>
          <w:kern w:val="0"/>
          <w:sz w:val="24"/>
          <w:szCs w:val="24"/>
          <w:lang w:eastAsia="ar-SA"/>
          <w14:ligatures w14:val="none"/>
        </w:rPr>
      </w:pPr>
    </w:p>
    <w:p w14:paraId="4974B796" w14:textId="77777777" w:rsidR="00543D30" w:rsidRPr="00543D30" w:rsidRDefault="00543D30" w:rsidP="00543D30">
      <w:pPr>
        <w:numPr>
          <w:ilvl w:val="0"/>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
          <w:bCs/>
          <w:kern w:val="0"/>
          <w:sz w:val="24"/>
          <w:szCs w:val="24"/>
          <w:lang w:eastAsia="ar-SA"/>
          <w14:ligatures w14:val="none"/>
        </w:rPr>
        <w:t>Poolte vastutus</w:t>
      </w:r>
    </w:p>
    <w:p w14:paraId="1DB3C093"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Lepingust tulenevate kohustuste täitmata jätmise või mittekohase täitmisega teisele poolele tekitatud otsese varalise kahju eest kannavad pooled täielikku vastutust selle kahju ulatuses.</w:t>
      </w:r>
    </w:p>
    <w:p w14:paraId="13EF7B08"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 Lepingu kohaselt Töövõtjale makstavast tasust Graafikus ettenähtud Töö teostamisele asumisega või valmis Töö lõpliku üleandmisega viivitatud kalendripäeva eest, kuid kokku mitte rohkem kui 30 (kolmkümmend) % Töövõtjale makstavast tasust. Tellijal on õigus Töö eest tasumisel teostada tasaarvestus ja vähendada Töövõtjale makstavat tasu leppetrahvi summa võrra.</w:t>
      </w:r>
    </w:p>
    <w:p w14:paraId="654F9B26"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39FFF851"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 tasumisega viivitatud summast iga tasumisega viivitatud kalendripäeva eest, kuid mitte rohkem, kui 30 (kolmkümmend) % tasumisega viivitatud summast.</w:t>
      </w:r>
    </w:p>
    <w:p w14:paraId="2BE60A67"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329D621"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543D30">
        <w:rPr>
          <w:rFonts w:ascii="Times New Roman" w:eastAsia="Times New Roman" w:hAnsi="Times New Roman" w:cs="Times New Roman"/>
          <w:kern w:val="0"/>
          <w:sz w:val="24"/>
          <w:szCs w:val="24"/>
          <w:lang w:eastAsia="ar-SA"/>
          <w14:ligatures w14:val="none"/>
        </w:rPr>
        <w:t>akteerib</w:t>
      </w:r>
      <w:proofErr w:type="spellEnd"/>
      <w:r w:rsidRPr="00543D30">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Korduvate mittevastavuste ilmnemisel on Tellijal õigus Töövõtjaga sõlmitud Leping üles öelda.</w:t>
      </w:r>
    </w:p>
    <w:p w14:paraId="6708791E"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4B1B5887"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lastRenderedPageBreak/>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73200AB5"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2F47AF86" w14:textId="77777777" w:rsidR="00543D30" w:rsidRPr="00543D30" w:rsidRDefault="00543D30" w:rsidP="00543D30">
      <w:pPr>
        <w:suppressAutoHyphens/>
        <w:spacing w:after="0" w:line="240" w:lineRule="auto"/>
        <w:ind w:left="720"/>
        <w:jc w:val="both"/>
        <w:rPr>
          <w:rFonts w:ascii="Times New Roman" w:eastAsia="Times New Roman" w:hAnsi="Times New Roman" w:cs="Times New Roman"/>
          <w:kern w:val="0"/>
          <w:sz w:val="24"/>
          <w:szCs w:val="24"/>
          <w:lang w:eastAsia="ar-SA"/>
          <w14:ligatures w14:val="none"/>
        </w:rPr>
      </w:pPr>
    </w:p>
    <w:p w14:paraId="6C258590" w14:textId="77777777" w:rsidR="00543D30" w:rsidRPr="00543D30" w:rsidRDefault="00543D30" w:rsidP="00543D30">
      <w:pPr>
        <w:numPr>
          <w:ilvl w:val="0"/>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
          <w:bCs/>
          <w:kern w:val="0"/>
          <w:sz w:val="24"/>
          <w:szCs w:val="24"/>
          <w:lang w:eastAsia="ar-SA"/>
          <w14:ligatures w14:val="none"/>
        </w:rPr>
        <w:t xml:space="preserve">Lepingu rikkumise </w:t>
      </w:r>
      <w:proofErr w:type="spellStart"/>
      <w:r w:rsidRPr="00543D30">
        <w:rPr>
          <w:rFonts w:ascii="Times New Roman" w:eastAsia="Times New Roman" w:hAnsi="Times New Roman" w:cs="Times New Roman"/>
          <w:b/>
          <w:bCs/>
          <w:kern w:val="0"/>
          <w:sz w:val="24"/>
          <w:szCs w:val="24"/>
          <w:lang w:eastAsia="ar-SA"/>
          <w14:ligatures w14:val="none"/>
        </w:rPr>
        <w:t>vabandatavus</w:t>
      </w:r>
      <w:proofErr w:type="spellEnd"/>
    </w:p>
    <w:p w14:paraId="7681D600"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43D30">
        <w:rPr>
          <w:rFonts w:ascii="Times New Roman" w:eastAsia="Times New Roman" w:hAnsi="Times New Roman" w:cs="Times New Roman"/>
          <w:kern w:val="0"/>
          <w:sz w:val="24"/>
          <w:szCs w:val="24"/>
          <w:lang w:eastAsia="ar-SA"/>
          <w14:ligatures w14:val="none"/>
        </w:rPr>
        <w:t>üldstreiki</w:t>
      </w:r>
      <w:proofErr w:type="spellEnd"/>
      <w:r w:rsidRPr="00543D30">
        <w:rPr>
          <w:rFonts w:ascii="Times New Roman" w:eastAsia="Times New Roman" w:hAnsi="Times New Roman" w:cs="Times New Roman"/>
          <w:kern w:val="0"/>
          <w:sz w:val="24"/>
          <w:szCs w:val="24"/>
          <w:lang w:eastAsia="ar-SA"/>
          <w14:ligatures w14:val="none"/>
        </w:rPr>
        <w:t xml:space="preserve">,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6DFBC565"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14:paraId="6ED09638" w14:textId="77777777" w:rsidR="00543D30" w:rsidRPr="00543D30" w:rsidRDefault="00543D30" w:rsidP="00543D30">
      <w:pPr>
        <w:suppressAutoHyphens/>
        <w:spacing w:after="0" w:line="240" w:lineRule="auto"/>
        <w:ind w:left="720"/>
        <w:jc w:val="both"/>
        <w:rPr>
          <w:rFonts w:ascii="Times New Roman" w:eastAsia="Times New Roman" w:hAnsi="Times New Roman" w:cs="Times New Roman"/>
          <w:kern w:val="0"/>
          <w:sz w:val="24"/>
          <w:szCs w:val="24"/>
          <w:lang w:eastAsia="ar-SA"/>
          <w14:ligatures w14:val="none"/>
        </w:rPr>
      </w:pPr>
    </w:p>
    <w:p w14:paraId="531FDD26" w14:textId="77777777" w:rsidR="00543D30" w:rsidRPr="00543D30" w:rsidRDefault="00543D30" w:rsidP="00543D30">
      <w:pPr>
        <w:numPr>
          <w:ilvl w:val="0"/>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
          <w:bCs/>
          <w:kern w:val="0"/>
          <w:sz w:val="24"/>
          <w:szCs w:val="24"/>
          <w:lang w:eastAsia="ar-SA"/>
          <w14:ligatures w14:val="none"/>
        </w:rPr>
        <w:t>Lepingu kehtivus, lõppemine ja lõpetamine</w:t>
      </w:r>
    </w:p>
    <w:p w14:paraId="0873EFEC"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Leping jõustub selle allkirjastamise kuupäevast mõlema Poolte poolt ning kehtib kuni kõikide lepinguliste kohustuste täitmiseni mõlema Poole poolt. </w:t>
      </w:r>
    </w:p>
    <w:p w14:paraId="62C7E089"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Tellijal on õigus Leping ilma etteteatamisajata ennetähtaegselt üles öelda, kui Töövõtja on muutunud maksejõuetuks või tema suhtes on algatatud pankroti- või likvideerimismenetlus.</w:t>
      </w:r>
    </w:p>
    <w:p w14:paraId="28FDE3A1"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Tellijal on õigus Leping ennetähtaegselt üles öelda, kui Tellija on Töövõtja suhtes korduvalt rakendanud Lepingus sätestatud sanktsioone. </w:t>
      </w:r>
    </w:p>
    <w:p w14:paraId="2F1254A2"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 xml:space="preserve">Tellijal on õigus taganeda lepingust, kui Töövõtja süül ei ole suudetud kooskõlastada tööde algus kuupäeva või on hilinenud algus kuupäevaks kirjeldatud tööde alustamisega enam kui 14 (neliteist) kalendripäeva. </w:t>
      </w:r>
    </w:p>
    <w:p w14:paraId="6D4586B8"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Tellijal on õigus Leping üles öelda, kui Töövõtja korduvalt ei täida Lepinguga endale võetud kohustusi. </w:t>
      </w:r>
    </w:p>
    <w:p w14:paraId="1F4E1FB5"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Tellijal on õigus Leping peatada kui Töövõtja ei täida tööohutusenõudeid ja RMK keskkonnanõudeid. Korduvatel eiramistel on Tellijal õigus Leping ilma etteteatamisajata ennetähtaegselt üles öelda. </w:t>
      </w:r>
    </w:p>
    <w:p w14:paraId="132314BC"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et-EE"/>
          <w14:ligatures w14:val="none"/>
        </w:rPr>
        <w:t>Tellija on kohustatud tasuma Töövõtjale Lepingu ülesütlemise momendiks faktiliselt tehtud Töö eest.</w:t>
      </w:r>
    </w:p>
    <w:p w14:paraId="43DF29B1" w14:textId="77777777" w:rsidR="00543D30" w:rsidRPr="00543D30" w:rsidRDefault="00543D30" w:rsidP="00543D30">
      <w:pPr>
        <w:suppressAutoHyphens/>
        <w:spacing w:after="0" w:line="240" w:lineRule="auto"/>
        <w:ind w:left="720"/>
        <w:jc w:val="both"/>
        <w:rPr>
          <w:rFonts w:ascii="Times New Roman" w:eastAsia="Times New Roman" w:hAnsi="Times New Roman" w:cs="Times New Roman"/>
          <w:kern w:val="0"/>
          <w:sz w:val="24"/>
          <w:szCs w:val="24"/>
          <w:lang w:eastAsia="ar-SA"/>
          <w14:ligatures w14:val="none"/>
        </w:rPr>
      </w:pPr>
    </w:p>
    <w:p w14:paraId="634F4A62" w14:textId="77777777" w:rsidR="00543D30" w:rsidRPr="00543D30" w:rsidRDefault="00543D30" w:rsidP="00543D30">
      <w:pPr>
        <w:numPr>
          <w:ilvl w:val="0"/>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
          <w:bCs/>
          <w:kern w:val="0"/>
          <w:sz w:val="24"/>
          <w:szCs w:val="24"/>
          <w:lang w:eastAsia="ar-SA"/>
          <w14:ligatures w14:val="none"/>
        </w:rPr>
        <w:t>Teadete edastamine</w:t>
      </w:r>
    </w:p>
    <w:p w14:paraId="73E57EB2"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Lepinguga seotud teated peavad olema kirjalikus vormis, s.t digitaalselt allkirjastatud, välja arvatud, kui teade on informatiivne ja selle edastamisel teisele Poolele ei ole õiguslikke tagajärgi. </w:t>
      </w:r>
    </w:p>
    <w:p w14:paraId="463A5E7C"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Tellija määrab oma esindaja juhendama Tööde teostamist, Töövõtjale vajaliku informatsiooni andmiseks ning Tööde kvaliteedi kontrollimiseks.</w:t>
      </w:r>
    </w:p>
    <w:p w14:paraId="4847A392"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lastRenderedPageBreak/>
        <w:t>Poolte kontaktinfo:</w:t>
      </w:r>
    </w:p>
    <w:p w14:paraId="7F5B00C9" w14:textId="77777777" w:rsidR="00543D30" w:rsidRPr="00543D30" w:rsidRDefault="00543D30" w:rsidP="00543D30">
      <w:pPr>
        <w:numPr>
          <w:ilvl w:val="2"/>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Tellija esindaja on looduskaitsetööde juht Küllike Kuusik, tel 5038556, e-post </w:t>
      </w:r>
      <w:hyperlink r:id="rId5" w:history="1">
        <w:r w:rsidRPr="00543D30">
          <w:rPr>
            <w:rFonts w:ascii="Times New Roman" w:eastAsia="Times New Roman" w:hAnsi="Times New Roman" w:cs="Times New Roman"/>
            <w:color w:val="0000FF"/>
            <w:kern w:val="0"/>
            <w:sz w:val="24"/>
            <w:szCs w:val="24"/>
            <w:u w:val="single"/>
            <w:lang w:eastAsia="ar-SA"/>
            <w14:ligatures w14:val="none"/>
          </w:rPr>
          <w:t>kullike.kuusik@rmk.ee</w:t>
        </w:r>
      </w:hyperlink>
      <w:r w:rsidRPr="00543D30">
        <w:rPr>
          <w:rFonts w:ascii="Times New Roman" w:eastAsia="Times New Roman" w:hAnsi="Times New Roman" w:cs="Times New Roman"/>
          <w:kern w:val="0"/>
          <w:sz w:val="24"/>
          <w:szCs w:val="24"/>
          <w:lang w:eastAsia="ar-SA"/>
          <w14:ligatures w14:val="none"/>
        </w:rPr>
        <w:tab/>
      </w:r>
    </w:p>
    <w:p w14:paraId="613A1CAC" w14:textId="77777777" w:rsidR="00543D30" w:rsidRPr="00543D30" w:rsidRDefault="00543D30" w:rsidP="00543D30">
      <w:pPr>
        <w:numPr>
          <w:ilvl w:val="2"/>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Cs/>
          <w:kern w:val="0"/>
          <w:sz w:val="24"/>
          <w:szCs w:val="24"/>
          <w:lang w:eastAsia="ar-SA"/>
          <w14:ligatures w14:val="none"/>
        </w:rPr>
        <w:t>Töövõtja esindaja tööde läbiviimisel on:</w:t>
      </w:r>
    </w:p>
    <w:p w14:paraId="0D6AE3DB"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r w:rsidRPr="00543D30">
        <w:rPr>
          <w:rFonts w:ascii="Times New Roman" w:eastAsia="Times New Roman" w:hAnsi="Times New Roman" w:cs="Times New Roman"/>
          <w:kern w:val="0"/>
          <w:sz w:val="24"/>
          <w:szCs w:val="24"/>
          <w14:ligatures w14:val="none"/>
        </w:rPr>
        <w:softHyphen/>
      </w:r>
    </w:p>
    <w:p w14:paraId="58B3F537" w14:textId="77777777" w:rsidR="00543D30" w:rsidRPr="00543D30" w:rsidRDefault="00543D30" w:rsidP="00543D30">
      <w:pPr>
        <w:numPr>
          <w:ilvl w:val="0"/>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b/>
          <w:bCs/>
          <w:kern w:val="0"/>
          <w:sz w:val="24"/>
          <w:szCs w:val="24"/>
          <w:lang w:eastAsia="ar-SA"/>
          <w14:ligatures w14:val="none"/>
        </w:rPr>
        <w:t>Lõppsätted</w:t>
      </w:r>
    </w:p>
    <w:p w14:paraId="0AD322B7"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Pooled kohustuvad hoidma konfidentsiaalsena kõik seoses Lepingu täitmisega teatavaks saanud isikuandmed.</w:t>
      </w:r>
    </w:p>
    <w:p w14:paraId="60E770E3"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Kõik Lepingu lisad või muudatused on kehtivad juhul, kui need on vormistatud kirjalikult. Need peavad sisaldama selgesõnalist viidet Lepingule ja olema mõlema Poole volitatud esindaja poolt alla</w:t>
      </w:r>
      <w:r w:rsidRPr="00543D30">
        <w:rPr>
          <w:rFonts w:ascii="Times New Roman" w:eastAsia="Times New Roman" w:hAnsi="Times New Roman" w:cs="Times New Roman"/>
          <w:kern w:val="0"/>
          <w:sz w:val="24"/>
          <w:szCs w:val="24"/>
          <w:lang w:eastAsia="ar-SA"/>
          <w14:ligatures w14:val="none"/>
        </w:rPr>
        <w:softHyphen/>
        <w:t xml:space="preserve"> kirjutatud. Muudatused ja täiendused jõustuvad pärast allakirjutamist mõlema Poole poolt või Poolte poolt kirjalikult määratud tähtajal. </w:t>
      </w:r>
    </w:p>
    <w:p w14:paraId="29E2AD53"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Lepingu täitmisel tekkivad lahkarvamused lahendatakse läbirääkimiste teel. Läbirääkimiste käigus kokkuleppele mittejõudmisel lahendatakse vaidlused kostja asukohajärgses kohtus. </w:t>
      </w:r>
    </w:p>
    <w:p w14:paraId="78202277" w14:textId="77777777" w:rsidR="00543D30" w:rsidRPr="00543D30" w:rsidRDefault="00543D30" w:rsidP="00543D30">
      <w:pPr>
        <w:numPr>
          <w:ilvl w:val="1"/>
          <w:numId w:val="4"/>
        </w:num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Leping allkirjastatakse digitaalselt.</w:t>
      </w:r>
    </w:p>
    <w:p w14:paraId="03D71CDB" w14:textId="77777777" w:rsidR="00543D30" w:rsidRPr="00543D30" w:rsidRDefault="00543D30" w:rsidP="00543D30">
      <w:pPr>
        <w:spacing w:after="0" w:line="240" w:lineRule="exact"/>
        <w:rPr>
          <w:rFonts w:ascii="Times New Roman" w:eastAsia="Times New Roman" w:hAnsi="Times New Roman" w:cs="Times New Roman"/>
          <w:b/>
          <w:kern w:val="0"/>
          <w:sz w:val="24"/>
          <w:szCs w:val="24"/>
          <w14:ligatures w14:val="none"/>
        </w:rPr>
      </w:pPr>
    </w:p>
    <w:p w14:paraId="6E7AA724" w14:textId="77777777" w:rsidR="00543D30" w:rsidRPr="00543D30" w:rsidRDefault="00543D30" w:rsidP="00543D30">
      <w:pPr>
        <w:spacing w:after="0" w:line="240" w:lineRule="exact"/>
        <w:rPr>
          <w:rFonts w:ascii="Times New Roman" w:eastAsia="Times New Roman" w:hAnsi="Times New Roman" w:cs="Times New Roman"/>
          <w:b/>
          <w:kern w:val="0"/>
          <w:sz w:val="24"/>
          <w:szCs w:val="24"/>
          <w14:ligatures w14:val="none"/>
        </w:rPr>
      </w:pPr>
    </w:p>
    <w:p w14:paraId="726B0902" w14:textId="77777777" w:rsidR="00543D30" w:rsidRPr="00543D30" w:rsidRDefault="00543D30" w:rsidP="00543D30">
      <w:pPr>
        <w:spacing w:after="0" w:line="240" w:lineRule="exact"/>
        <w:rPr>
          <w:rFonts w:ascii="Times New Roman" w:eastAsia="Times New Roman" w:hAnsi="Times New Roman" w:cs="Times New Roman"/>
          <w:b/>
          <w:kern w:val="0"/>
          <w:sz w:val="24"/>
          <w:szCs w:val="24"/>
          <w14:ligatures w14:val="none"/>
        </w:rPr>
      </w:pPr>
      <w:r w:rsidRPr="00543D30">
        <w:rPr>
          <w:rFonts w:ascii="Times New Roman" w:eastAsia="Times New Roman" w:hAnsi="Times New Roman" w:cs="Times New Roman"/>
          <w:b/>
          <w:kern w:val="0"/>
          <w:sz w:val="24"/>
          <w:szCs w:val="24"/>
          <w14:ligatures w14:val="none"/>
        </w:rPr>
        <w:t>Poolte andmed ja allkirjad:</w:t>
      </w:r>
    </w:p>
    <w:p w14:paraId="0F459887" w14:textId="77777777" w:rsidR="00543D30" w:rsidRPr="00543D30" w:rsidRDefault="00543D30" w:rsidP="00543D30">
      <w:pPr>
        <w:keepNext/>
        <w:spacing w:before="240" w:after="120" w:line="240" w:lineRule="auto"/>
        <w:outlineLvl w:val="0"/>
        <w:rPr>
          <w:rFonts w:ascii="Times New Roman" w:eastAsia="Times New Roman" w:hAnsi="Times New Roman" w:cs="Times New Roman"/>
          <w:b/>
          <w:bCs/>
          <w:noProof/>
          <w:kern w:val="28"/>
          <w:szCs w:val="20"/>
          <w14:ligatures w14:val="none"/>
        </w:rPr>
      </w:pPr>
    </w:p>
    <w:p w14:paraId="7BF91DD3" w14:textId="77777777" w:rsidR="00543D30" w:rsidRPr="00543D30" w:rsidRDefault="00543D30" w:rsidP="00543D30">
      <w:pPr>
        <w:keepNext/>
        <w:spacing w:before="240" w:after="120" w:line="240" w:lineRule="auto"/>
        <w:outlineLvl w:val="0"/>
        <w:rPr>
          <w:rFonts w:ascii="Times New Roman" w:eastAsia="Times New Roman" w:hAnsi="Times New Roman" w:cs="Times New Roman"/>
          <w:b/>
          <w:bCs/>
          <w:noProof/>
          <w:kern w:val="28"/>
          <w:szCs w:val="20"/>
          <w14:ligatures w14:val="none"/>
        </w:rPr>
      </w:pPr>
      <w:r w:rsidRPr="00543D30">
        <w:rPr>
          <w:rFonts w:ascii="Times New Roman" w:eastAsia="Times New Roman" w:hAnsi="Times New Roman" w:cs="Times New Roman"/>
          <w:b/>
          <w:bCs/>
          <w:noProof/>
          <w:kern w:val="28"/>
          <w:szCs w:val="20"/>
          <w14:ligatures w14:val="none"/>
        </w:rPr>
        <w:t>Tellija</w:t>
      </w:r>
      <w:r w:rsidRPr="00543D30">
        <w:rPr>
          <w:rFonts w:ascii="Times New Roman" w:eastAsia="Times New Roman" w:hAnsi="Times New Roman" w:cs="Times New Roman"/>
          <w:b/>
          <w:bCs/>
          <w:noProof/>
          <w:kern w:val="28"/>
          <w:szCs w:val="20"/>
          <w14:ligatures w14:val="none"/>
        </w:rPr>
        <w:tab/>
      </w:r>
      <w:r w:rsidRPr="00543D30">
        <w:rPr>
          <w:rFonts w:ascii="Times New Roman" w:eastAsia="Times New Roman" w:hAnsi="Times New Roman" w:cs="Times New Roman"/>
          <w:b/>
          <w:bCs/>
          <w:noProof/>
          <w:kern w:val="28"/>
          <w:szCs w:val="20"/>
          <w14:ligatures w14:val="none"/>
        </w:rPr>
        <w:tab/>
      </w:r>
      <w:r w:rsidRPr="00543D30">
        <w:rPr>
          <w:rFonts w:ascii="Times New Roman" w:eastAsia="Times New Roman" w:hAnsi="Times New Roman" w:cs="Times New Roman"/>
          <w:b/>
          <w:bCs/>
          <w:noProof/>
          <w:kern w:val="28"/>
          <w:szCs w:val="20"/>
          <w14:ligatures w14:val="none"/>
        </w:rPr>
        <w:tab/>
      </w:r>
      <w:r w:rsidRPr="00543D30">
        <w:rPr>
          <w:rFonts w:ascii="Times New Roman" w:eastAsia="Times New Roman" w:hAnsi="Times New Roman" w:cs="Times New Roman"/>
          <w:b/>
          <w:bCs/>
          <w:noProof/>
          <w:kern w:val="28"/>
          <w:szCs w:val="20"/>
          <w14:ligatures w14:val="none"/>
        </w:rPr>
        <w:tab/>
      </w:r>
      <w:r w:rsidRPr="00543D30">
        <w:rPr>
          <w:rFonts w:ascii="Times New Roman" w:eastAsia="Times New Roman" w:hAnsi="Times New Roman" w:cs="Times New Roman"/>
          <w:b/>
          <w:bCs/>
          <w:noProof/>
          <w:kern w:val="28"/>
          <w:szCs w:val="20"/>
          <w14:ligatures w14:val="none"/>
        </w:rPr>
        <w:tab/>
      </w:r>
      <w:r w:rsidRPr="00543D30">
        <w:rPr>
          <w:rFonts w:ascii="Times New Roman" w:eastAsia="Times New Roman" w:hAnsi="Times New Roman" w:cs="Times New Roman"/>
          <w:b/>
          <w:bCs/>
          <w:noProof/>
          <w:kern w:val="28"/>
          <w:szCs w:val="20"/>
          <w14:ligatures w14:val="none"/>
        </w:rPr>
        <w:tab/>
        <w:t xml:space="preserve">         </w:t>
      </w:r>
      <w:r w:rsidRPr="00543D30">
        <w:rPr>
          <w:rFonts w:ascii="Times New Roman" w:eastAsia="Times New Roman" w:hAnsi="Times New Roman" w:cs="Times New Roman"/>
          <w:b/>
          <w:bCs/>
          <w:noProof/>
          <w:kern w:val="28"/>
          <w:szCs w:val="20"/>
          <w14:ligatures w14:val="none"/>
        </w:rPr>
        <w:tab/>
        <w:t>Töövõtja</w:t>
      </w:r>
    </w:p>
    <w:p w14:paraId="1EFA1CFE" w14:textId="77777777" w:rsidR="00543D30" w:rsidRPr="00543D30" w:rsidRDefault="00543D30" w:rsidP="00543D30">
      <w:pPr>
        <w:spacing w:after="0" w:line="240" w:lineRule="auto"/>
        <w:jc w:val="both"/>
        <w:rPr>
          <w:rFonts w:ascii="Times New Roman" w:eastAsia="Times New Roman" w:hAnsi="Times New Roman" w:cs="Times New Roman"/>
          <w:b/>
          <w:kern w:val="0"/>
          <w:sz w:val="24"/>
          <w:szCs w:val="24"/>
          <w14:ligatures w14:val="none"/>
        </w:rPr>
      </w:pPr>
    </w:p>
    <w:p w14:paraId="7C370121"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Riigimetsa Majandamise Keskus</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 </w:t>
      </w:r>
      <w:r w:rsidRPr="00543D30">
        <w:rPr>
          <w:rFonts w:ascii="Times New Roman" w:eastAsia="Times New Roman" w:hAnsi="Times New Roman" w:cs="Times New Roman"/>
          <w:kern w:val="0"/>
          <w:sz w:val="24"/>
          <w:szCs w:val="24"/>
          <w14:ligatures w14:val="none"/>
        </w:rPr>
        <w:tab/>
      </w:r>
    </w:p>
    <w:p w14:paraId="65334C6B"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Lääne-Viru maakond Haljala vald    </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         </w:t>
      </w:r>
      <w:r w:rsidRPr="00543D30">
        <w:rPr>
          <w:rFonts w:ascii="Times New Roman" w:eastAsia="Times New Roman" w:hAnsi="Times New Roman" w:cs="Times New Roman"/>
          <w:kern w:val="0"/>
          <w:sz w:val="24"/>
          <w:szCs w:val="24"/>
          <w14:ligatures w14:val="none"/>
        </w:rPr>
        <w:tab/>
      </w:r>
    </w:p>
    <w:p w14:paraId="7C078167"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Mõisa/3, </w:t>
      </w:r>
      <w:proofErr w:type="spellStart"/>
      <w:r w:rsidRPr="00543D30">
        <w:rPr>
          <w:rFonts w:ascii="Times New Roman" w:eastAsia="Times New Roman" w:hAnsi="Times New Roman" w:cs="Times New Roman"/>
          <w:kern w:val="0"/>
          <w:sz w:val="24"/>
          <w:szCs w:val="24"/>
          <w14:ligatures w14:val="none"/>
        </w:rPr>
        <w:t>Sagadi</w:t>
      </w:r>
      <w:proofErr w:type="spellEnd"/>
      <w:r w:rsidRPr="00543D30">
        <w:rPr>
          <w:rFonts w:ascii="Times New Roman" w:eastAsia="Times New Roman" w:hAnsi="Times New Roman" w:cs="Times New Roman"/>
          <w:kern w:val="0"/>
          <w:sz w:val="24"/>
          <w:szCs w:val="24"/>
          <w14:ligatures w14:val="none"/>
        </w:rPr>
        <w:t xml:space="preserve"> küla 45403</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p>
    <w:p w14:paraId="46FC5922"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Registrikood 70004459</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         </w:t>
      </w:r>
      <w:r w:rsidRPr="00543D30">
        <w:rPr>
          <w:rFonts w:ascii="Times New Roman" w:eastAsia="Times New Roman" w:hAnsi="Times New Roman" w:cs="Times New Roman"/>
          <w:kern w:val="0"/>
          <w:sz w:val="24"/>
          <w:szCs w:val="24"/>
          <w14:ligatures w14:val="none"/>
        </w:rPr>
        <w:tab/>
        <w:t xml:space="preserve">Registrikood </w:t>
      </w:r>
    </w:p>
    <w:p w14:paraId="59F44BFC"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p>
    <w:p w14:paraId="0C13EC33"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RMK looduskaitseosakond</w:t>
      </w:r>
    </w:p>
    <w:p w14:paraId="73591859"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Rõõmu tee 7, Tartu 51013</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 </w:t>
      </w:r>
      <w:r w:rsidRPr="00543D30">
        <w:rPr>
          <w:rFonts w:ascii="Times New Roman" w:eastAsia="Times New Roman" w:hAnsi="Times New Roman" w:cs="Times New Roman"/>
          <w:kern w:val="0"/>
          <w:sz w:val="24"/>
          <w:szCs w:val="24"/>
          <w14:ligatures w14:val="none"/>
        </w:rPr>
        <w:tab/>
      </w:r>
    </w:p>
    <w:p w14:paraId="3C07F489" w14:textId="77777777" w:rsidR="00543D30" w:rsidRPr="00543D30" w:rsidRDefault="00543D30" w:rsidP="00543D30">
      <w:pPr>
        <w:tabs>
          <w:tab w:val="left" w:pos="4800"/>
        </w:tabs>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Tel 503 8556     </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Tel </w:t>
      </w:r>
    </w:p>
    <w:p w14:paraId="183CFC52" w14:textId="77777777" w:rsidR="00543D30" w:rsidRPr="00543D30" w:rsidRDefault="00543D30" w:rsidP="00543D30">
      <w:pPr>
        <w:tabs>
          <w:tab w:val="left" w:pos="4800"/>
        </w:tabs>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E-post </w:t>
      </w:r>
      <w:hyperlink r:id="rId6" w:history="1">
        <w:r w:rsidRPr="00543D30">
          <w:rPr>
            <w:rFonts w:ascii="Times New Roman" w:eastAsia="Times New Roman" w:hAnsi="Times New Roman" w:cs="Times New Roman"/>
            <w:color w:val="0000FF"/>
            <w:kern w:val="0"/>
            <w:sz w:val="24"/>
            <w:szCs w:val="24"/>
            <w:u w:val="single"/>
            <w14:ligatures w14:val="none"/>
          </w:rPr>
          <w:t>kullike.kuusik@rmk.ee</w:t>
        </w:r>
      </w:hyperlink>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E-post </w:t>
      </w:r>
    </w:p>
    <w:p w14:paraId="76A89361" w14:textId="77777777" w:rsidR="00543D30" w:rsidRPr="00543D30" w:rsidRDefault="00543D30" w:rsidP="00543D30">
      <w:pPr>
        <w:tabs>
          <w:tab w:val="left" w:pos="4800"/>
        </w:tabs>
        <w:spacing w:after="0" w:line="240" w:lineRule="auto"/>
        <w:jc w:val="both"/>
        <w:rPr>
          <w:rFonts w:ascii="Times New Roman" w:eastAsia="Times New Roman" w:hAnsi="Times New Roman" w:cs="Times New Roman"/>
          <w:kern w:val="0"/>
          <w:sz w:val="24"/>
          <w:szCs w:val="24"/>
          <w14:ligatures w14:val="none"/>
        </w:rPr>
      </w:pPr>
    </w:p>
    <w:p w14:paraId="3C2AD5EB" w14:textId="77777777" w:rsidR="00543D30" w:rsidRPr="00543D30" w:rsidRDefault="00543D30" w:rsidP="00543D30">
      <w:pPr>
        <w:tabs>
          <w:tab w:val="left" w:pos="4800"/>
        </w:tabs>
        <w:spacing w:after="0" w:line="240" w:lineRule="auto"/>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b/>
          <w:kern w:val="0"/>
          <w:sz w:val="24"/>
          <w:szCs w:val="24"/>
          <w14:ligatures w14:val="none"/>
        </w:rPr>
        <w:tab/>
      </w:r>
      <w:r w:rsidRPr="00543D30">
        <w:rPr>
          <w:rFonts w:ascii="Times New Roman" w:eastAsia="Times New Roman" w:hAnsi="Times New Roman" w:cs="Times New Roman"/>
          <w:kern w:val="0"/>
          <w:sz w:val="24"/>
          <w:szCs w:val="24"/>
          <w14:ligatures w14:val="none"/>
        </w:rPr>
        <w:tab/>
        <w:t xml:space="preserve"> </w:t>
      </w:r>
    </w:p>
    <w:p w14:paraId="525D5E94" w14:textId="77777777" w:rsidR="00543D30" w:rsidRPr="00543D30" w:rsidRDefault="00543D30" w:rsidP="00543D30">
      <w:pPr>
        <w:spacing w:after="0" w:line="240" w:lineRule="exact"/>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(allkirjastatud digitaalselt)</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t>(allkirjastatud digitaalselt)</w:t>
      </w:r>
    </w:p>
    <w:p w14:paraId="6302352C"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p>
    <w:p w14:paraId="66BEB7EB" w14:textId="77777777" w:rsidR="00543D30" w:rsidRPr="00543D30" w:rsidRDefault="00543D30" w:rsidP="00543D30">
      <w:pPr>
        <w:spacing w:after="0" w:line="240" w:lineRule="auto"/>
        <w:jc w:val="both"/>
        <w:rPr>
          <w:rFonts w:ascii="Times New Roman" w:eastAsia="Times New Roman" w:hAnsi="Times New Roman" w:cs="Times New Roman"/>
          <w:b/>
          <w:kern w:val="0"/>
          <w:sz w:val="24"/>
          <w:szCs w:val="24"/>
          <w14:ligatures w14:val="none"/>
        </w:rPr>
      </w:pPr>
      <w:r w:rsidRPr="00543D30">
        <w:rPr>
          <w:rFonts w:ascii="Times New Roman" w:eastAsia="Times New Roman" w:hAnsi="Times New Roman" w:cs="Times New Roman"/>
          <w:b/>
          <w:kern w:val="0"/>
          <w:sz w:val="24"/>
          <w:szCs w:val="24"/>
          <w14:ligatures w14:val="none"/>
        </w:rPr>
        <w:tab/>
      </w:r>
      <w:r w:rsidRPr="00543D30">
        <w:rPr>
          <w:rFonts w:ascii="Times New Roman" w:eastAsia="Times New Roman" w:hAnsi="Times New Roman" w:cs="Times New Roman"/>
          <w:b/>
          <w:kern w:val="0"/>
          <w:sz w:val="24"/>
          <w:szCs w:val="24"/>
          <w14:ligatures w14:val="none"/>
        </w:rPr>
        <w:tab/>
      </w:r>
      <w:r w:rsidRPr="00543D30">
        <w:rPr>
          <w:rFonts w:ascii="Times New Roman" w:eastAsia="Times New Roman" w:hAnsi="Times New Roman" w:cs="Times New Roman"/>
          <w:b/>
          <w:kern w:val="0"/>
          <w:sz w:val="24"/>
          <w:szCs w:val="24"/>
          <w14:ligatures w14:val="none"/>
        </w:rPr>
        <w:tab/>
      </w:r>
      <w:r w:rsidRPr="00543D30">
        <w:rPr>
          <w:rFonts w:ascii="Times New Roman" w:eastAsia="Times New Roman" w:hAnsi="Times New Roman" w:cs="Times New Roman"/>
          <w:b/>
          <w:kern w:val="0"/>
          <w:sz w:val="24"/>
          <w:szCs w:val="24"/>
          <w14:ligatures w14:val="none"/>
        </w:rPr>
        <w:tab/>
      </w:r>
    </w:p>
    <w:p w14:paraId="3DA29188" w14:textId="77777777" w:rsidR="00543D30" w:rsidRPr="00543D30" w:rsidRDefault="00543D30" w:rsidP="00543D30">
      <w:pPr>
        <w:spacing w:after="0" w:line="240" w:lineRule="auto"/>
        <w:jc w:val="both"/>
        <w:rPr>
          <w:rFonts w:ascii="Times New Roman" w:eastAsia="Times New Roman" w:hAnsi="Times New Roman" w:cs="Times New Roman"/>
          <w:b/>
          <w:kern w:val="0"/>
          <w:sz w:val="24"/>
          <w:szCs w:val="24"/>
          <w14:ligatures w14:val="none"/>
        </w:rPr>
      </w:pPr>
      <w:r w:rsidRPr="00543D30">
        <w:rPr>
          <w:rFonts w:ascii="Times New Roman" w:eastAsia="Times New Roman" w:hAnsi="Times New Roman" w:cs="Times New Roman"/>
          <w:kern w:val="0"/>
          <w:sz w:val="24"/>
          <w:szCs w:val="24"/>
          <w14:ligatures w14:val="none"/>
        </w:rPr>
        <w:t>Küllike Kuusik</w:t>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p>
    <w:p w14:paraId="20B5DC1C"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p>
    <w:p w14:paraId="7BC9DF82" w14:textId="77777777" w:rsidR="00543D30" w:rsidRPr="00543D30" w:rsidRDefault="00543D30" w:rsidP="00543D30">
      <w:pPr>
        <w:spacing w:after="0" w:line="240" w:lineRule="auto"/>
        <w:rPr>
          <w:rFonts w:ascii="Times New Roman" w:eastAsia="Times New Roman" w:hAnsi="Times New Roman" w:cs="Times New Roman"/>
          <w:b/>
          <w:kern w:val="0"/>
          <w:sz w:val="24"/>
          <w:szCs w:val="24"/>
          <w14:ligatures w14:val="none"/>
        </w:rPr>
      </w:pPr>
    </w:p>
    <w:p w14:paraId="0A90670E" w14:textId="77777777" w:rsidR="00543D30" w:rsidRPr="00543D30" w:rsidRDefault="00543D30" w:rsidP="00543D30">
      <w:pPr>
        <w:spacing w:after="0" w:line="240" w:lineRule="auto"/>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br w:type="page"/>
      </w:r>
      <w:bookmarkStart w:id="0" w:name="OLE_LINK1"/>
      <w:bookmarkStart w:id="1" w:name="OLE_LINK2"/>
      <w:r w:rsidRPr="00543D30">
        <w:rPr>
          <w:rFonts w:ascii="Times New Roman" w:eastAsia="Times New Roman" w:hAnsi="Times New Roman" w:cs="Times New Roman"/>
          <w:kern w:val="0"/>
          <w:sz w:val="24"/>
          <w:szCs w:val="24"/>
          <w14:ligatures w14:val="none"/>
        </w:rPr>
        <w:lastRenderedPageBreak/>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r w:rsidRPr="00543D30">
        <w:rPr>
          <w:rFonts w:ascii="Times New Roman" w:eastAsia="Times New Roman" w:hAnsi="Times New Roman" w:cs="Times New Roman"/>
          <w:kern w:val="0"/>
          <w:sz w:val="24"/>
          <w:szCs w:val="24"/>
          <w14:ligatures w14:val="none"/>
        </w:rPr>
        <w:tab/>
      </w:r>
    </w:p>
    <w:bookmarkEnd w:id="0"/>
    <w:bookmarkEnd w:id="1"/>
    <w:p w14:paraId="60CE3C0E" w14:textId="77777777" w:rsidR="00543D30" w:rsidRPr="00543D30" w:rsidRDefault="00543D30" w:rsidP="00543D30">
      <w:pPr>
        <w:spacing w:after="0" w:line="240" w:lineRule="auto"/>
        <w:ind w:left="4248" w:firstLine="708"/>
        <w:jc w:val="both"/>
        <w:outlineLvl w:val="0"/>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Lisa 1</w:t>
      </w:r>
    </w:p>
    <w:p w14:paraId="62E2D939" w14:textId="77777777" w:rsidR="00543D30" w:rsidRPr="00543D30" w:rsidRDefault="00543D30" w:rsidP="00543D30">
      <w:pPr>
        <w:spacing w:after="0" w:line="240" w:lineRule="auto"/>
        <w:ind w:left="4956"/>
        <w:jc w:val="both"/>
        <w:outlineLvl w:val="0"/>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töövõtulepingu nr </w:t>
      </w:r>
    </w:p>
    <w:p w14:paraId="33B44E61" w14:textId="77777777" w:rsidR="00543D30" w:rsidRPr="00543D30" w:rsidRDefault="00543D30" w:rsidP="00543D30">
      <w:pPr>
        <w:spacing w:after="0" w:line="240" w:lineRule="auto"/>
        <w:ind w:left="4956"/>
        <w:jc w:val="both"/>
        <w:outlineLvl w:val="0"/>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bCs/>
          <w:kern w:val="28"/>
          <w:sz w:val="24"/>
          <w:szCs w:val="24"/>
          <w14:ligatures w14:val="none"/>
        </w:rPr>
        <w:t>3-6.11/2024/</w:t>
      </w:r>
      <w:r w:rsidRPr="00543D30">
        <w:rPr>
          <w:rFonts w:ascii="Times New Roman" w:eastAsia="Times New Roman" w:hAnsi="Times New Roman" w:cs="Times New Roman"/>
          <w:kern w:val="0"/>
          <w:sz w:val="24"/>
          <w:szCs w:val="24"/>
          <w14:ligatures w14:val="none"/>
        </w:rPr>
        <w:t xml:space="preserve">   juurde</w:t>
      </w:r>
    </w:p>
    <w:p w14:paraId="272F9D95" w14:textId="77777777" w:rsidR="00543D30" w:rsidRPr="00543D30" w:rsidRDefault="00543D30" w:rsidP="00543D30">
      <w:pPr>
        <w:spacing w:after="0" w:line="240" w:lineRule="auto"/>
        <w:ind w:left="4956"/>
        <w:jc w:val="both"/>
        <w:outlineLvl w:val="0"/>
        <w:rPr>
          <w:rFonts w:ascii="Times New Roman" w:eastAsia="Times New Roman" w:hAnsi="Times New Roman" w:cs="Times New Roman"/>
          <w:kern w:val="0"/>
          <w:sz w:val="24"/>
          <w:szCs w:val="24"/>
          <w14:ligatures w14:val="none"/>
        </w:rPr>
      </w:pPr>
    </w:p>
    <w:p w14:paraId="68BD1566" w14:textId="77777777" w:rsidR="00543D30" w:rsidRPr="00543D30" w:rsidRDefault="00543D30" w:rsidP="00543D30">
      <w:pPr>
        <w:widowControl w:val="0"/>
        <w:autoSpaceDE w:val="0"/>
        <w:autoSpaceDN w:val="0"/>
        <w:adjustRightInd w:val="0"/>
        <w:spacing w:after="0" w:line="240" w:lineRule="auto"/>
        <w:ind w:left="5670" w:right="-625"/>
        <w:jc w:val="center"/>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t>KINNITATUD</w:t>
      </w:r>
    </w:p>
    <w:p w14:paraId="38EAD3B4" w14:textId="77777777" w:rsidR="00543D30" w:rsidRPr="00543D30" w:rsidRDefault="00543D30" w:rsidP="00543D30">
      <w:pPr>
        <w:widowControl w:val="0"/>
        <w:autoSpaceDE w:val="0"/>
        <w:autoSpaceDN w:val="0"/>
        <w:adjustRightInd w:val="0"/>
        <w:spacing w:after="0" w:line="240" w:lineRule="auto"/>
        <w:ind w:left="5670" w:firstLine="702"/>
        <w:jc w:val="right"/>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t xml:space="preserve">RMK juhatuse 15.03.2022 </w:t>
      </w:r>
    </w:p>
    <w:p w14:paraId="23C87E94" w14:textId="77777777" w:rsidR="00543D30" w:rsidRPr="00543D30" w:rsidRDefault="00543D30" w:rsidP="00543D30">
      <w:pPr>
        <w:widowControl w:val="0"/>
        <w:autoSpaceDE w:val="0"/>
        <w:autoSpaceDN w:val="0"/>
        <w:adjustRightInd w:val="0"/>
        <w:spacing w:after="0" w:line="240" w:lineRule="auto"/>
        <w:ind w:left="5670"/>
        <w:jc w:val="center"/>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t xml:space="preserve">                otsusega 1-32/18</w:t>
      </w:r>
    </w:p>
    <w:p w14:paraId="5DACB39A" w14:textId="77777777" w:rsidR="00543D30" w:rsidRPr="00543D30" w:rsidRDefault="00543D30" w:rsidP="00543D30">
      <w:pPr>
        <w:spacing w:after="0" w:line="240" w:lineRule="auto"/>
        <w:rPr>
          <w:rFonts w:ascii="Times New Roman" w:eastAsia="Times New Roman" w:hAnsi="Times New Roman" w:cs="Times New Roman"/>
          <w:color w:val="365F91"/>
          <w:kern w:val="0"/>
          <w:sz w:val="24"/>
          <w:szCs w:val="24"/>
          <w14:ligatures w14:val="none"/>
        </w:rPr>
      </w:pPr>
    </w:p>
    <w:p w14:paraId="457311DB" w14:textId="77777777" w:rsidR="00543D30" w:rsidRPr="00543D30" w:rsidRDefault="00543D30" w:rsidP="00543D30">
      <w:pPr>
        <w:spacing w:after="0" w:line="240" w:lineRule="auto"/>
        <w:rPr>
          <w:rFonts w:ascii="Times New Roman" w:eastAsia="Times New Roman" w:hAnsi="Times New Roman" w:cs="Times New Roman"/>
          <w:color w:val="000000"/>
          <w:kern w:val="0"/>
          <w:sz w:val="24"/>
          <w:szCs w:val="24"/>
          <w14:ligatures w14:val="none"/>
        </w:rPr>
      </w:pPr>
    </w:p>
    <w:p w14:paraId="6A80E283" w14:textId="77777777" w:rsidR="00543D30" w:rsidRPr="00543D30" w:rsidRDefault="00543D30" w:rsidP="00543D30">
      <w:pPr>
        <w:spacing w:after="0" w:line="240" w:lineRule="auto"/>
        <w:jc w:val="center"/>
        <w:rPr>
          <w:rFonts w:ascii="Times New Roman" w:eastAsia="Times New Roman" w:hAnsi="Times New Roman" w:cs="Times New Roman"/>
          <w:b/>
          <w:bCs/>
          <w:color w:val="000000"/>
          <w:kern w:val="0"/>
          <w:sz w:val="24"/>
          <w:szCs w:val="24"/>
          <w14:ligatures w14:val="none"/>
        </w:rPr>
      </w:pPr>
      <w:r w:rsidRPr="00543D30">
        <w:rPr>
          <w:rFonts w:ascii="Times New Roman" w:eastAsia="Times New Roman" w:hAnsi="Times New Roman" w:cs="Times New Roman"/>
          <w:b/>
          <w:bCs/>
          <w:color w:val="000000"/>
          <w:kern w:val="0"/>
          <w:sz w:val="24"/>
          <w:szCs w:val="24"/>
          <w14:ligatures w14:val="none"/>
        </w:rPr>
        <w:t>RMK keskkonnanõuded mootorsõidukite ja saagidega töötamisel</w:t>
      </w:r>
    </w:p>
    <w:p w14:paraId="6D7EA144" w14:textId="77777777" w:rsidR="00543D30" w:rsidRPr="00543D30" w:rsidRDefault="00543D30" w:rsidP="00543D30">
      <w:pPr>
        <w:spacing w:after="0" w:line="240" w:lineRule="auto"/>
        <w:jc w:val="center"/>
        <w:rPr>
          <w:rFonts w:ascii="Times New Roman" w:eastAsia="Times New Roman" w:hAnsi="Times New Roman" w:cs="Times New Roman"/>
          <w:color w:val="000000"/>
          <w:kern w:val="0"/>
          <w:sz w:val="24"/>
          <w:szCs w:val="24"/>
          <w14:ligatures w14:val="none"/>
        </w:rPr>
      </w:pPr>
    </w:p>
    <w:p w14:paraId="2DFD9A33"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color w:val="000000"/>
          <w:kern w:val="0"/>
          <w:sz w:val="24"/>
          <w:szCs w:val="24"/>
          <w14:ligatures w14:val="none"/>
        </w:rPr>
      </w:pPr>
      <w:r w:rsidRPr="00543D30">
        <w:rPr>
          <w:rFonts w:ascii="Times New Roman" w:eastAsia="Times New Roman" w:hAnsi="Times New Roman" w:cs="Times New Roman"/>
          <w:b/>
          <w:color w:val="000000"/>
          <w:kern w:val="0"/>
          <w:sz w:val="24"/>
          <w:szCs w:val="24"/>
          <w14:ligatures w14:val="none"/>
        </w:rPr>
        <w:t>Üldsätted</w:t>
      </w:r>
    </w:p>
    <w:p w14:paraId="751170F6"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Juhend sätestab keskkonnaalased nõuded tööobjektil kütuste ja määrdeainete hoidmisele, tankimisele ja jäätmete käitlemisele ning hädaolukordades tegutsemisele.   </w:t>
      </w:r>
    </w:p>
    <w:p w14:paraId="392796C9"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Juhendi nõuded kehtivad sisepõlemismootori jõul liikuva sõidukiga (edaspidi masin) ning kettsaega, võsasaega ja trimmeriga (edaspidi saag) töötamisel. </w:t>
      </w:r>
    </w:p>
    <w:p w14:paraId="3ED07BF4"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Juhendi koostamisel on lähtutud kehtivatest õigusaktidest, FSC ja PEFC säästliku metsamajandamise standardi ning ISO 14001 keskkonna</w:t>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t xml:space="preserve">juhtimise ja ISO 9001 kvaliteedijuhtimise standardi nõuetest. </w:t>
      </w:r>
    </w:p>
    <w:p w14:paraId="5F301ECC" w14:textId="77777777" w:rsidR="00543D30" w:rsidRPr="00543D30" w:rsidRDefault="00543D30" w:rsidP="00543D30">
      <w:pPr>
        <w:spacing w:after="0" w:line="240" w:lineRule="auto"/>
        <w:ind w:left="709"/>
        <w:jc w:val="both"/>
        <w:rPr>
          <w:rFonts w:ascii="Times New Roman" w:eastAsia="Times New Roman" w:hAnsi="Times New Roman" w:cs="Times New Roman"/>
          <w:color w:val="000000"/>
          <w:kern w:val="0"/>
          <w:sz w:val="24"/>
          <w:szCs w:val="24"/>
          <w14:ligatures w14:val="none"/>
        </w:rPr>
      </w:pPr>
    </w:p>
    <w:p w14:paraId="541A6C2C"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color w:val="000000"/>
          <w:kern w:val="0"/>
          <w:sz w:val="24"/>
          <w:szCs w:val="24"/>
          <w14:ligatures w14:val="none"/>
        </w:rPr>
      </w:pPr>
      <w:r w:rsidRPr="00543D30">
        <w:rPr>
          <w:rFonts w:ascii="Times New Roman" w:eastAsia="Times New Roman" w:hAnsi="Times New Roman" w:cs="Times New Roman"/>
          <w:b/>
          <w:color w:val="000000"/>
          <w:kern w:val="0"/>
          <w:sz w:val="24"/>
          <w:szCs w:val="24"/>
          <w14:ligatures w14:val="none"/>
        </w:rPr>
        <w:t>Üldised nõuded</w:t>
      </w:r>
    </w:p>
    <w:p w14:paraId="14B4BBB0"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Kui töö käigus võib tekkida keskkonnareostus või ohtu sattuda töö</w:t>
      </w:r>
      <w:r w:rsidRPr="00543D30">
        <w:rPr>
          <w:rFonts w:ascii="Times New Roman" w:eastAsia="Times New Roman" w:hAnsi="Times New Roman" w:cs="Times New Roman"/>
          <w:color w:val="000000"/>
          <w:kern w:val="0"/>
          <w:sz w:val="24"/>
          <w:szCs w:val="24"/>
          <w14:ligatures w14:val="none"/>
        </w:rPr>
        <w:softHyphen/>
        <w:t>objektil viibivate isikute elu või tervis tuleb tööd koheselt peatada.</w:t>
      </w:r>
    </w:p>
    <w:p w14:paraId="74911165"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Metsas on keelatud teha lõket selleks mitte ettevalmistatud kohas. Tuleohtlikul ajal on keelatud metsas suitsetamine, lõkketegemine ning lahtise tule kasutamine. </w:t>
      </w:r>
    </w:p>
    <w:p w14:paraId="7C555450"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Turbapinnasel töötav masin peab olema komplekteeritud seadmetega, mis välistavad väljalaskegaasis sädemete olemasolu.</w:t>
      </w:r>
    </w:p>
    <w:p w14:paraId="70906E61"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Töö käigus tuleb vältida kultuurimälestiste (nt kultusekohad, sõjahauad, kääpad, ehitismälestised, mälestusmärgid) ning ristipuude ja pärand</w:t>
      </w:r>
      <w:r w:rsidRPr="00543D30">
        <w:rPr>
          <w:rFonts w:ascii="Times New Roman" w:eastAsia="Times New Roman" w:hAnsi="Times New Roman" w:cs="Times New Roman"/>
          <w:color w:val="000000"/>
          <w:kern w:val="0"/>
          <w:sz w:val="24"/>
          <w:szCs w:val="24"/>
          <w14:ligatures w14:val="none"/>
        </w:rPr>
        <w:softHyphen/>
        <w:t>kultuuri</w:t>
      </w:r>
      <w:r w:rsidRPr="00543D30">
        <w:rPr>
          <w:rFonts w:ascii="Times New Roman" w:eastAsia="Times New Roman" w:hAnsi="Times New Roman" w:cs="Times New Roman"/>
          <w:color w:val="000000"/>
          <w:kern w:val="0"/>
          <w:sz w:val="24"/>
          <w:szCs w:val="24"/>
          <w14:ligatures w14:val="none"/>
        </w:rPr>
        <w:softHyphen/>
        <w:t>objektide kahjustamist ning risustamist okste jms.</w:t>
      </w:r>
    </w:p>
    <w:p w14:paraId="6FE7800A"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Suure linnupesa, diameetriga üle 40 cm, leidmisel peatada koheselt raietööd, teavitada leiust RMK poolset tööde juhti ja oodata edasisi tema korraldusi.</w:t>
      </w:r>
    </w:p>
    <w:p w14:paraId="1F27E2C4"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noProof/>
          <w:color w:val="000000"/>
          <w:kern w:val="0"/>
          <w:sz w:val="24"/>
          <w:szCs w:val="24"/>
          <w14:ligatures w14:val="none"/>
        </w:rPr>
        <w:t>Raielangil, v.a valgusturaiel, tuleb vegetatsiooniperioodil</w:t>
      </w:r>
      <w:r w:rsidRPr="00543D30">
        <w:rPr>
          <w:rFonts w:ascii="Times New Roman" w:eastAsia="Times New Roman" w:hAnsi="Times New Roman" w:cs="Times New Roman"/>
          <w:color w:val="000000"/>
          <w:kern w:val="0"/>
          <w:sz w:val="24"/>
          <w:szCs w:val="24"/>
          <w14:ligatures w14:val="none"/>
        </w:rPr>
        <w:t xml:space="preserve"> </w:t>
      </w:r>
      <w:proofErr w:type="spellStart"/>
      <w:r w:rsidRPr="00543D30">
        <w:rPr>
          <w:rFonts w:ascii="Times New Roman" w:eastAsia="Times New Roman" w:hAnsi="Times New Roman" w:cs="Times New Roman"/>
          <w:color w:val="000000"/>
          <w:kern w:val="0"/>
          <w:sz w:val="24"/>
          <w:szCs w:val="24"/>
          <w14:ligatures w14:val="none"/>
        </w:rPr>
        <w:t>juurepessu</w:t>
      </w:r>
      <w:proofErr w:type="spellEnd"/>
      <w:r w:rsidRPr="00543D30">
        <w:rPr>
          <w:rFonts w:ascii="Times New Roman" w:eastAsia="Times New Roman" w:hAnsi="Times New Roman" w:cs="Times New Roman"/>
          <w:color w:val="000000"/>
          <w:kern w:val="0"/>
          <w:sz w:val="24"/>
          <w:szCs w:val="24"/>
          <w14:ligatures w14:val="none"/>
        </w:rPr>
        <w:t xml:space="preserve"> ohtlikel aladel </w:t>
      </w:r>
      <w:r w:rsidRPr="00543D30">
        <w:rPr>
          <w:rFonts w:ascii="Times New Roman" w:eastAsia="Times New Roman" w:hAnsi="Times New Roman" w:cs="Times New Roman"/>
          <w:noProof/>
          <w:color w:val="000000"/>
          <w:kern w:val="0"/>
          <w:sz w:val="24"/>
          <w:szCs w:val="24"/>
          <w14:ligatures w14:val="none"/>
        </w:rPr>
        <w:t>kuuse ja männi kännud töödelda juurepessu leviku tõkestamiseks biotõrje</w:t>
      </w:r>
      <w:r w:rsidRPr="00543D30">
        <w:rPr>
          <w:rFonts w:ascii="Times New Roman" w:eastAsia="Times New Roman" w:hAnsi="Times New Roman" w:cs="Times New Roman"/>
          <w:noProof/>
          <w:color w:val="000000"/>
          <w:kern w:val="0"/>
          <w:sz w:val="24"/>
          <w:szCs w:val="24"/>
          <w14:ligatures w14:val="none"/>
        </w:rPr>
        <w:softHyphen/>
        <w:t>preparaadiga ROTSTOP</w:t>
      </w:r>
      <w:r w:rsidRPr="00543D30">
        <w:rPr>
          <w:rFonts w:ascii="Times New Roman" w:eastAsia="Times New Roman" w:hAnsi="Times New Roman" w:cs="Times New Roman"/>
          <w:noProof/>
          <w:color w:val="000000"/>
          <w:kern w:val="0"/>
          <w:sz w:val="24"/>
          <w:szCs w:val="24"/>
          <w:vertAlign w:val="superscript"/>
          <w14:ligatures w14:val="none"/>
        </w:rPr>
        <w:t>®</w:t>
      </w:r>
      <w:r w:rsidRPr="00543D30">
        <w:rPr>
          <w:rFonts w:ascii="Times New Roman" w:eastAsia="Times New Roman" w:hAnsi="Times New Roman" w:cs="Times New Roman"/>
          <w:noProof/>
          <w:color w:val="000000"/>
          <w:kern w:val="0"/>
          <w:sz w:val="24"/>
          <w:szCs w:val="24"/>
          <w14:ligatures w14:val="none"/>
        </w:rPr>
        <w:t xml:space="preserve">. </w:t>
      </w:r>
    </w:p>
    <w:p w14:paraId="583338AB" w14:textId="77777777" w:rsidR="00543D30" w:rsidRPr="00543D30" w:rsidRDefault="00543D30" w:rsidP="00543D30">
      <w:pPr>
        <w:spacing w:after="0" w:line="240" w:lineRule="auto"/>
        <w:ind w:left="709"/>
        <w:jc w:val="both"/>
        <w:rPr>
          <w:rFonts w:ascii="Times New Roman" w:eastAsia="Times New Roman" w:hAnsi="Times New Roman" w:cs="Times New Roman"/>
          <w:color w:val="000000"/>
          <w:kern w:val="0"/>
          <w:sz w:val="24"/>
          <w:szCs w:val="24"/>
          <w14:ligatures w14:val="none"/>
        </w:rPr>
      </w:pPr>
    </w:p>
    <w:p w14:paraId="4011CC31"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color w:val="000000"/>
          <w:kern w:val="0"/>
          <w:sz w:val="24"/>
          <w:szCs w:val="24"/>
          <w14:ligatures w14:val="none"/>
        </w:rPr>
      </w:pPr>
      <w:r w:rsidRPr="00543D30">
        <w:rPr>
          <w:rFonts w:ascii="Times New Roman" w:eastAsia="Times New Roman" w:hAnsi="Times New Roman" w:cs="Times New Roman"/>
          <w:b/>
          <w:color w:val="000000"/>
          <w:kern w:val="0"/>
          <w:sz w:val="24"/>
          <w:szCs w:val="24"/>
          <w14:ligatures w14:val="none"/>
        </w:rPr>
        <w:t>Kütused ja tankimine</w:t>
      </w:r>
    </w:p>
    <w:p w14:paraId="05D34600"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Sae tankimisel tuleb kasutada spetsiaalset kanistri otsikut, mis välistab üle- ja mööda</w:t>
      </w:r>
      <w:r w:rsidRPr="00543D30">
        <w:rPr>
          <w:rFonts w:ascii="Times New Roman" w:eastAsia="Times New Roman" w:hAnsi="Times New Roman" w:cs="Times New Roman"/>
          <w:color w:val="000000"/>
          <w:kern w:val="0"/>
          <w:sz w:val="24"/>
          <w:szCs w:val="24"/>
          <w14:ligatures w14:val="none"/>
        </w:rPr>
        <w:softHyphen/>
        <w:t>valamist.</w:t>
      </w:r>
    </w:p>
    <w:p w14:paraId="15312B72"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Sae käivitamisel tuleb see viia vähemalt 3 meetri kaugusele kütuse tankimise paigast.</w:t>
      </w:r>
    </w:p>
    <w:p w14:paraId="1A5C65CB"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Kütusemahutid peavad olema ette nähtud kütuste hoidmiseks ja veoks, olema nõuetele vastavalt märgistatud ning omama vastavat sertifikaati.</w:t>
      </w:r>
    </w:p>
    <w:p w14:paraId="65B9EB1E"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Kütusemahuteid tuleb tööobjektil hoida varjulises kohas.</w:t>
      </w:r>
    </w:p>
    <w:p w14:paraId="287DDDF4"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Kütust ja määrdeaineid ei tohi hoiustada looduslikele veekogudele lähemal kui 10 m. </w:t>
      </w:r>
    </w:p>
    <w:p w14:paraId="7FB89D5F"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Tööobjektil masina, mille kütusepaak on suurem kui 100 l, tankimisel tuleb kasutada spetsiaalset kütusepumpa, mis välistab kütuse keskkonda sattumist.</w:t>
      </w:r>
    </w:p>
    <w:p w14:paraId="687A4D81"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Lekkinud kütus või määrdeained tuleb kokku koguda ja kuni </w:t>
      </w:r>
      <w:proofErr w:type="spellStart"/>
      <w:r w:rsidRPr="00543D30">
        <w:rPr>
          <w:rFonts w:ascii="Times New Roman" w:eastAsia="Times New Roman" w:hAnsi="Times New Roman" w:cs="Times New Roman"/>
          <w:color w:val="000000"/>
          <w:kern w:val="0"/>
          <w:sz w:val="24"/>
          <w:szCs w:val="24"/>
          <w14:ligatures w14:val="none"/>
        </w:rPr>
        <w:t>ära</w:t>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t>veoni</w:t>
      </w:r>
      <w:proofErr w:type="spellEnd"/>
      <w:r w:rsidRPr="00543D30">
        <w:rPr>
          <w:rFonts w:ascii="Times New Roman" w:eastAsia="Times New Roman" w:hAnsi="Times New Roman" w:cs="Times New Roman"/>
          <w:color w:val="000000"/>
          <w:kern w:val="0"/>
          <w:sz w:val="24"/>
          <w:szCs w:val="24"/>
          <w14:ligatures w14:val="none"/>
        </w:rPr>
        <w:t xml:space="preserve"> ladustada keskkonna</w:t>
      </w:r>
      <w:r w:rsidRPr="00543D30">
        <w:rPr>
          <w:rFonts w:ascii="Times New Roman" w:eastAsia="Times New Roman" w:hAnsi="Times New Roman" w:cs="Times New Roman"/>
          <w:color w:val="000000"/>
          <w:kern w:val="0"/>
          <w:sz w:val="24"/>
          <w:szCs w:val="24"/>
          <w14:ligatures w14:val="none"/>
        </w:rPr>
        <w:softHyphen/>
        <w:t xml:space="preserve">ohutult. </w:t>
      </w:r>
    </w:p>
    <w:p w14:paraId="36FC41C7" w14:textId="77777777" w:rsidR="00543D30" w:rsidRPr="00543D30" w:rsidRDefault="00543D30" w:rsidP="00543D30">
      <w:pPr>
        <w:spacing w:after="0" w:line="240" w:lineRule="auto"/>
        <w:ind w:left="709"/>
        <w:jc w:val="both"/>
        <w:rPr>
          <w:rFonts w:ascii="Times New Roman" w:eastAsia="Times New Roman" w:hAnsi="Times New Roman" w:cs="Times New Roman"/>
          <w:color w:val="000000"/>
          <w:kern w:val="0"/>
          <w:sz w:val="24"/>
          <w:szCs w:val="24"/>
          <w14:ligatures w14:val="none"/>
        </w:rPr>
      </w:pPr>
    </w:p>
    <w:p w14:paraId="06744910"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bCs/>
          <w:color w:val="000000"/>
          <w:kern w:val="0"/>
          <w:sz w:val="24"/>
          <w:szCs w:val="24"/>
          <w14:ligatures w14:val="none"/>
        </w:rPr>
      </w:pPr>
      <w:r w:rsidRPr="00543D30">
        <w:rPr>
          <w:rFonts w:ascii="Times New Roman" w:eastAsia="Times New Roman" w:hAnsi="Times New Roman" w:cs="Times New Roman"/>
          <w:b/>
          <w:color w:val="000000"/>
          <w:kern w:val="0"/>
          <w:sz w:val="24"/>
          <w:szCs w:val="24"/>
          <w14:ligatures w14:val="none"/>
        </w:rPr>
        <w:t>Tavajäätmed ja ohtlikud jäätmed</w:t>
      </w:r>
    </w:p>
    <w:p w14:paraId="36238F27"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lastRenderedPageBreak/>
        <w:t>Kõik töö käigus tekkinud tavajäätmed ja ohtlikud jäätmed tuleb peale töö</w:t>
      </w:r>
      <w:r w:rsidRPr="00543D30">
        <w:rPr>
          <w:rFonts w:ascii="Times New Roman" w:eastAsia="Times New Roman" w:hAnsi="Times New Roman" w:cs="Times New Roman"/>
          <w:color w:val="000000"/>
          <w:kern w:val="0"/>
          <w:sz w:val="24"/>
          <w:szCs w:val="24"/>
          <w14:ligatures w14:val="none"/>
        </w:rPr>
        <w:softHyphen/>
        <w:t xml:space="preserve">objekti lõpetamist ära viia. Ohtlikeks jäätmeteks loetakse: </w:t>
      </w:r>
    </w:p>
    <w:p w14:paraId="0D37A8AF" w14:textId="77777777" w:rsidR="00543D30" w:rsidRPr="00543D30" w:rsidRDefault="00543D30" w:rsidP="00543D30">
      <w:pPr>
        <w:numPr>
          <w:ilvl w:val="2"/>
          <w:numId w:val="1"/>
        </w:numPr>
        <w:spacing w:after="0" w:line="240" w:lineRule="auto"/>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kütuse ja määrdeainete taara;</w:t>
      </w:r>
    </w:p>
    <w:p w14:paraId="2B4EE910" w14:textId="77777777" w:rsidR="00543D30" w:rsidRPr="00543D30" w:rsidRDefault="00543D30" w:rsidP="00543D30">
      <w:pPr>
        <w:numPr>
          <w:ilvl w:val="2"/>
          <w:numId w:val="1"/>
        </w:numPr>
        <w:spacing w:after="0" w:line="240" w:lineRule="auto"/>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markeerimisvärvi purgid;</w:t>
      </w:r>
    </w:p>
    <w:p w14:paraId="0D4FDA17" w14:textId="77777777" w:rsidR="00543D30" w:rsidRPr="00543D30" w:rsidRDefault="00543D30" w:rsidP="00543D30">
      <w:pPr>
        <w:numPr>
          <w:ilvl w:val="2"/>
          <w:numId w:val="1"/>
        </w:numPr>
        <w:spacing w:after="0" w:line="240" w:lineRule="auto"/>
        <w:ind w:left="1418" w:hanging="698"/>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kütuse või määrdeaine lekke tõrjumisel kasutatud absorbent;</w:t>
      </w:r>
    </w:p>
    <w:p w14:paraId="4B6E5E93" w14:textId="77777777" w:rsidR="00543D30" w:rsidRPr="00543D30" w:rsidRDefault="00543D30" w:rsidP="00543D30">
      <w:pPr>
        <w:numPr>
          <w:ilvl w:val="2"/>
          <w:numId w:val="1"/>
        </w:numPr>
        <w:spacing w:after="0" w:line="240" w:lineRule="auto"/>
        <w:ind w:left="1418" w:hanging="698"/>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kütuse või määrdeainega kokku puutunud paberid jms;</w:t>
      </w:r>
    </w:p>
    <w:p w14:paraId="642F0C69" w14:textId="77777777" w:rsidR="00543D30" w:rsidRPr="00543D30" w:rsidRDefault="00543D30" w:rsidP="00543D30">
      <w:pPr>
        <w:numPr>
          <w:ilvl w:val="2"/>
          <w:numId w:val="1"/>
        </w:numPr>
        <w:spacing w:after="0" w:line="240" w:lineRule="auto"/>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akud, </w:t>
      </w:r>
      <w:proofErr w:type="spellStart"/>
      <w:r w:rsidRPr="00543D30">
        <w:rPr>
          <w:rFonts w:ascii="Times New Roman" w:eastAsia="Times New Roman" w:hAnsi="Times New Roman" w:cs="Times New Roman"/>
          <w:color w:val="000000"/>
          <w:kern w:val="0"/>
          <w:sz w:val="24"/>
          <w:szCs w:val="24"/>
          <w14:ligatures w14:val="none"/>
        </w:rPr>
        <w:t>hüdro</w:t>
      </w:r>
      <w:r w:rsidRPr="00543D30">
        <w:rPr>
          <w:rFonts w:ascii="Times New Roman" w:eastAsia="Times New Roman" w:hAnsi="Times New Roman" w:cs="Times New Roman"/>
          <w:color w:val="000000"/>
          <w:kern w:val="0"/>
          <w:sz w:val="24"/>
          <w:szCs w:val="24"/>
          <w14:ligatures w14:val="none"/>
        </w:rPr>
        <w:softHyphen/>
        <w:t>voolikud</w:t>
      </w:r>
      <w:proofErr w:type="spellEnd"/>
      <w:r w:rsidRPr="00543D30">
        <w:rPr>
          <w:rFonts w:ascii="Times New Roman" w:eastAsia="Times New Roman" w:hAnsi="Times New Roman" w:cs="Times New Roman"/>
          <w:color w:val="000000"/>
          <w:kern w:val="0"/>
          <w:sz w:val="24"/>
          <w:szCs w:val="24"/>
          <w14:ligatures w14:val="none"/>
        </w:rPr>
        <w:t>, kütuse- või õlifiltrid.</w:t>
      </w:r>
    </w:p>
    <w:p w14:paraId="7BFBFE45"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Tööobjektil peab jäätmete olemasolul olema koht nende hoidmiseks.</w:t>
      </w:r>
    </w:p>
    <w:p w14:paraId="0D568D03"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Tavajäätmed ja ohtlikud jäätmed tuleb hoida tööobjektil eraldi.</w:t>
      </w:r>
    </w:p>
    <w:p w14:paraId="4C6C6DF4"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Ohtlikke jäätmeid peab hoidma ilmastiku- ning lekkekindlates anumates või pakendites.</w:t>
      </w:r>
    </w:p>
    <w:p w14:paraId="76C2F684" w14:textId="77777777" w:rsidR="00543D30" w:rsidRPr="00543D30" w:rsidRDefault="00543D30" w:rsidP="00543D30">
      <w:pPr>
        <w:spacing w:after="0" w:line="240" w:lineRule="auto"/>
        <w:ind w:left="709"/>
        <w:jc w:val="both"/>
        <w:rPr>
          <w:rFonts w:ascii="Times New Roman" w:eastAsia="Times New Roman" w:hAnsi="Times New Roman" w:cs="Times New Roman"/>
          <w:color w:val="000000"/>
          <w:kern w:val="0"/>
          <w:sz w:val="24"/>
          <w:szCs w:val="24"/>
          <w14:ligatures w14:val="none"/>
        </w:rPr>
      </w:pPr>
    </w:p>
    <w:p w14:paraId="30780DBB"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color w:val="000000"/>
          <w:kern w:val="0"/>
          <w:sz w:val="24"/>
          <w:szCs w:val="24"/>
          <w14:ligatures w14:val="none"/>
        </w:rPr>
      </w:pPr>
      <w:r w:rsidRPr="00543D30">
        <w:rPr>
          <w:rFonts w:ascii="Times New Roman" w:eastAsia="Times New Roman" w:hAnsi="Times New Roman" w:cs="Times New Roman"/>
          <w:b/>
          <w:color w:val="000000"/>
          <w:kern w:val="0"/>
          <w:sz w:val="24"/>
          <w:szCs w:val="24"/>
          <w14:ligatures w14:val="none"/>
        </w:rPr>
        <w:t>Masinate ja saagide seisund ning komplekteeritus</w:t>
      </w:r>
    </w:p>
    <w:p w14:paraId="08B38871"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Masinad peavad olema läbinud valmistaja poolt ettenähtud sagedusega hooldusi.</w:t>
      </w:r>
    </w:p>
    <w:p w14:paraId="6A8611CB"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Liikluses osalevad masinad peavad olema läbinud õigusaktides ettenähtud tehno</w:t>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r>
      <w:r w:rsidRPr="00543D30">
        <w:rPr>
          <w:rFonts w:ascii="Times New Roman" w:eastAsia="Times New Roman" w:hAnsi="Times New Roman" w:cs="Times New Roman"/>
          <w:color w:val="000000"/>
          <w:kern w:val="0"/>
          <w:sz w:val="24"/>
          <w:szCs w:val="24"/>
          <w14:ligatures w14:val="none"/>
        </w:rPr>
        <w:softHyphen/>
        <w:t>ülevaatusi.</w:t>
      </w:r>
    </w:p>
    <w:p w14:paraId="3465822C"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Masinas peab olema:</w:t>
      </w:r>
    </w:p>
    <w:p w14:paraId="353F9B44" w14:textId="77777777" w:rsidR="00543D30" w:rsidRPr="00543D30" w:rsidRDefault="00543D30" w:rsidP="00543D30">
      <w:pPr>
        <w:numPr>
          <w:ilvl w:val="2"/>
          <w:numId w:val="1"/>
        </w:numPr>
        <w:spacing w:after="0" w:line="240" w:lineRule="auto"/>
        <w:ind w:left="1418"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mobiiltelefon;</w:t>
      </w:r>
    </w:p>
    <w:p w14:paraId="64344BE7" w14:textId="77777777" w:rsidR="00543D30" w:rsidRPr="00543D30" w:rsidRDefault="00543D30" w:rsidP="00543D30">
      <w:pPr>
        <w:numPr>
          <w:ilvl w:val="2"/>
          <w:numId w:val="1"/>
        </w:numPr>
        <w:spacing w:after="0" w:line="240" w:lineRule="auto"/>
        <w:ind w:left="1418"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liiklusseaduse või tootja tehase komplektsusega ettenähtud ja kehtiva kontrollmärgistusega tulekustuti;</w:t>
      </w:r>
    </w:p>
    <w:p w14:paraId="4550D2B5" w14:textId="77777777" w:rsidR="00543D30" w:rsidRPr="00543D30" w:rsidRDefault="00543D30" w:rsidP="00543D30">
      <w:pPr>
        <w:numPr>
          <w:ilvl w:val="2"/>
          <w:numId w:val="1"/>
        </w:numPr>
        <w:spacing w:after="0" w:line="240" w:lineRule="auto"/>
        <w:ind w:left="1418"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absorbentgraanulid vähemalt 20 kg või absorbentmatt, kui masinaks on harvester, </w:t>
      </w:r>
      <w:proofErr w:type="spellStart"/>
      <w:r w:rsidRPr="00543D30">
        <w:rPr>
          <w:rFonts w:ascii="Times New Roman" w:eastAsia="Times New Roman" w:hAnsi="Times New Roman" w:cs="Times New Roman"/>
          <w:color w:val="000000"/>
          <w:kern w:val="0"/>
          <w:sz w:val="24"/>
          <w:szCs w:val="24"/>
          <w14:ligatures w14:val="none"/>
        </w:rPr>
        <w:t>forvarder</w:t>
      </w:r>
      <w:proofErr w:type="spellEnd"/>
      <w:r w:rsidRPr="00543D30">
        <w:rPr>
          <w:rFonts w:ascii="Times New Roman" w:eastAsia="Times New Roman" w:hAnsi="Times New Roman" w:cs="Times New Roman"/>
          <w:color w:val="000000"/>
          <w:kern w:val="0"/>
          <w:sz w:val="24"/>
          <w:szCs w:val="24"/>
          <w14:ligatures w14:val="none"/>
        </w:rPr>
        <w:t>, metsamajanduslikuks tööks kohandatud põllu</w:t>
      </w:r>
      <w:r w:rsidRPr="00543D30">
        <w:rPr>
          <w:rFonts w:ascii="Times New Roman" w:eastAsia="Times New Roman" w:hAnsi="Times New Roman" w:cs="Times New Roman"/>
          <w:color w:val="000000"/>
          <w:kern w:val="0"/>
          <w:sz w:val="24"/>
          <w:szCs w:val="24"/>
          <w14:ligatures w14:val="none"/>
        </w:rPr>
        <w:softHyphen/>
        <w:t>majanduslik traktor,</w:t>
      </w:r>
      <w:r w:rsidRPr="00543D30" w:rsidDel="00B164E2">
        <w:rPr>
          <w:rFonts w:ascii="Times New Roman" w:eastAsia="Times New Roman" w:hAnsi="Times New Roman" w:cs="Times New Roman"/>
          <w:color w:val="000000"/>
          <w:kern w:val="0"/>
          <w:sz w:val="24"/>
          <w:szCs w:val="24"/>
          <w14:ligatures w14:val="none"/>
        </w:rPr>
        <w:t xml:space="preserve"> </w:t>
      </w:r>
      <w:r w:rsidRPr="00543D30">
        <w:rPr>
          <w:rFonts w:ascii="Times New Roman" w:eastAsia="Times New Roman" w:hAnsi="Times New Roman" w:cs="Times New Roman"/>
          <w:color w:val="000000"/>
          <w:kern w:val="0"/>
          <w:sz w:val="24"/>
          <w:szCs w:val="24"/>
          <w14:ligatures w14:val="none"/>
        </w:rPr>
        <w:t>giljotiin, maapinna ettevalmistamise masin, puidu</w:t>
      </w:r>
      <w:r w:rsidRPr="00543D30">
        <w:rPr>
          <w:rFonts w:ascii="Times New Roman" w:eastAsia="Times New Roman" w:hAnsi="Times New Roman" w:cs="Times New Roman"/>
          <w:color w:val="000000"/>
          <w:kern w:val="0"/>
          <w:sz w:val="24"/>
          <w:szCs w:val="24"/>
          <w14:ligatures w14:val="none"/>
        </w:rPr>
        <w:softHyphen/>
        <w:t xml:space="preserve">veok, </w:t>
      </w:r>
      <w:proofErr w:type="spellStart"/>
      <w:r w:rsidRPr="00543D30">
        <w:rPr>
          <w:rFonts w:ascii="Times New Roman" w:eastAsia="Times New Roman" w:hAnsi="Times New Roman" w:cs="Times New Roman"/>
          <w:color w:val="000000"/>
          <w:kern w:val="0"/>
          <w:sz w:val="24"/>
          <w:szCs w:val="24"/>
          <w14:ligatures w14:val="none"/>
        </w:rPr>
        <w:t>hakkur</w:t>
      </w:r>
      <w:proofErr w:type="spellEnd"/>
      <w:r w:rsidRPr="00543D30">
        <w:rPr>
          <w:rFonts w:ascii="Times New Roman" w:eastAsia="Times New Roman" w:hAnsi="Times New Roman" w:cs="Times New Roman"/>
          <w:color w:val="000000"/>
          <w:kern w:val="0"/>
          <w:sz w:val="24"/>
          <w:szCs w:val="24"/>
          <w14:ligatures w14:val="none"/>
        </w:rPr>
        <w:t xml:space="preserve"> või ekskavaator.</w:t>
      </w:r>
    </w:p>
    <w:p w14:paraId="48B031E9"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Saag peab olema komplektne ja vastama tootja nõuetele.</w:t>
      </w:r>
    </w:p>
    <w:p w14:paraId="2A778E6A"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Saega töötaval isikul peab olema kaasas mobiil</w:t>
      </w:r>
      <w:r w:rsidRPr="00543D30">
        <w:rPr>
          <w:rFonts w:ascii="Times New Roman" w:eastAsia="Times New Roman" w:hAnsi="Times New Roman" w:cs="Times New Roman"/>
          <w:color w:val="000000"/>
          <w:kern w:val="0"/>
          <w:sz w:val="24"/>
          <w:szCs w:val="24"/>
          <w14:ligatures w14:val="none"/>
        </w:rPr>
        <w:softHyphen/>
        <w:t>telefon.</w:t>
      </w:r>
    </w:p>
    <w:p w14:paraId="479F3905"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Visuaalsel vaatlusel tuvastatava õli- või kütuselekkega masina või sae kasutamine on keelatud.</w:t>
      </w:r>
    </w:p>
    <w:p w14:paraId="425B5DB7"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Kui masinat või saagi ei kasutata, tuleb selle mootor seisata.</w:t>
      </w:r>
    </w:p>
    <w:p w14:paraId="46271AB5" w14:textId="77777777" w:rsidR="00543D30" w:rsidRPr="00543D30" w:rsidRDefault="00543D30" w:rsidP="00543D30">
      <w:pPr>
        <w:spacing w:after="0" w:line="240" w:lineRule="auto"/>
        <w:ind w:left="709"/>
        <w:jc w:val="both"/>
        <w:rPr>
          <w:rFonts w:ascii="Times New Roman" w:eastAsia="Times New Roman" w:hAnsi="Times New Roman" w:cs="Times New Roman"/>
          <w:color w:val="000000"/>
          <w:kern w:val="0"/>
          <w:sz w:val="24"/>
          <w:szCs w:val="24"/>
          <w14:ligatures w14:val="none"/>
        </w:rPr>
      </w:pPr>
    </w:p>
    <w:p w14:paraId="65387ACD" w14:textId="77777777" w:rsidR="00543D30" w:rsidRPr="00543D30" w:rsidRDefault="00543D30" w:rsidP="00543D30">
      <w:pPr>
        <w:numPr>
          <w:ilvl w:val="0"/>
          <w:numId w:val="1"/>
        </w:numPr>
        <w:spacing w:after="0" w:line="240" w:lineRule="auto"/>
        <w:ind w:left="709" w:hanging="709"/>
        <w:jc w:val="both"/>
        <w:rPr>
          <w:rFonts w:ascii="Times New Roman" w:eastAsia="Times New Roman" w:hAnsi="Times New Roman" w:cs="Times New Roman"/>
          <w:b/>
          <w:color w:val="000000"/>
          <w:kern w:val="0"/>
          <w:sz w:val="24"/>
          <w:szCs w:val="24"/>
          <w14:ligatures w14:val="none"/>
        </w:rPr>
      </w:pPr>
      <w:r w:rsidRPr="00543D30">
        <w:rPr>
          <w:rFonts w:ascii="Times New Roman" w:eastAsia="Times New Roman" w:hAnsi="Times New Roman" w:cs="Times New Roman"/>
          <w:b/>
          <w:bCs/>
          <w:color w:val="000000"/>
          <w:kern w:val="0"/>
          <w:sz w:val="24"/>
          <w:szCs w:val="24"/>
          <w14:ligatures w14:val="none"/>
        </w:rPr>
        <w:t>Hädaolukorrad</w:t>
      </w:r>
    </w:p>
    <w:p w14:paraId="42CBFDA3"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 xml:space="preserve">Tulekahju korral, mida ei suudeta iseseisvalt kustutada, tuleb helistada </w:t>
      </w:r>
      <w:r w:rsidRPr="00543D30">
        <w:rPr>
          <w:rFonts w:ascii="Times New Roman" w:eastAsia="Times New Roman" w:hAnsi="Times New Roman" w:cs="Times New Roman"/>
          <w:bCs/>
          <w:color w:val="000000"/>
          <w:kern w:val="0"/>
          <w:sz w:val="24"/>
          <w:szCs w:val="24"/>
          <w14:ligatures w14:val="none"/>
        </w:rPr>
        <w:t>112 ja tulekahjust teavitada RMK poolset tööde juhti.</w:t>
      </w:r>
      <w:r w:rsidRPr="00543D30">
        <w:rPr>
          <w:rFonts w:ascii="Times New Roman" w:eastAsia="Times New Roman" w:hAnsi="Times New Roman" w:cs="Times New Roman"/>
          <w:color w:val="000000"/>
          <w:kern w:val="0"/>
          <w:sz w:val="24"/>
          <w:szCs w:val="24"/>
          <w14:ligatures w14:val="none"/>
        </w:rPr>
        <w:t xml:space="preserve"> Võimalusel asuda olemas</w:t>
      </w:r>
      <w:r w:rsidRPr="00543D30">
        <w:rPr>
          <w:rFonts w:ascii="Times New Roman" w:eastAsia="Times New Roman" w:hAnsi="Times New Roman" w:cs="Times New Roman"/>
          <w:color w:val="000000"/>
          <w:kern w:val="0"/>
          <w:sz w:val="24"/>
          <w:szCs w:val="24"/>
          <w14:ligatures w14:val="none"/>
        </w:rPr>
        <w:softHyphen/>
        <w:t xml:space="preserve">olevate vahenditega põlemiskollet kustutama, samas </w:t>
      </w:r>
      <w:r w:rsidRPr="00543D30">
        <w:rPr>
          <w:rFonts w:ascii="Times New Roman" w:eastAsia="Times New Roman" w:hAnsi="Times New Roman" w:cs="Times New Roman"/>
          <w:bCs/>
          <w:color w:val="000000"/>
          <w:kern w:val="0"/>
          <w:sz w:val="24"/>
          <w:szCs w:val="24"/>
          <w14:ligatures w14:val="none"/>
        </w:rPr>
        <w:t>kindlustades enese ohutuse</w:t>
      </w:r>
      <w:r w:rsidRPr="00543D30">
        <w:rPr>
          <w:rFonts w:ascii="Times New Roman" w:eastAsia="Times New Roman" w:hAnsi="Times New Roman" w:cs="Times New Roman"/>
          <w:color w:val="000000"/>
          <w:kern w:val="0"/>
          <w:sz w:val="24"/>
          <w:szCs w:val="24"/>
          <w14:ligatures w14:val="none"/>
        </w:rPr>
        <w:t xml:space="preserve">. </w:t>
      </w:r>
    </w:p>
    <w:p w14:paraId="26CE3706"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Tulekahjust teatamisel tuleb öelda rahulikul häälel teataja nimi, sündmuskoha võimalik täpne asukoht ja mis põleb.</w:t>
      </w:r>
    </w:p>
    <w:p w14:paraId="5021AEBB"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t>Keskkonnareostuse korral, mida ei suudeta olemasolevate tõrjevahenditega kõrvaldada, tuleb helistada</w:t>
      </w:r>
      <w:r w:rsidRPr="00543D30">
        <w:rPr>
          <w:rFonts w:ascii="Times New Roman" w:eastAsia="Times New Roman" w:hAnsi="Times New Roman" w:cs="Times New Roman"/>
          <w:bCs/>
          <w:color w:val="000000"/>
          <w:kern w:val="0"/>
          <w:sz w:val="24"/>
          <w:szCs w:val="24"/>
          <w14:ligatures w14:val="none"/>
        </w:rPr>
        <w:t xml:space="preserve"> 112 ja reostusest teavitada RMK poolset </w:t>
      </w:r>
      <w:r w:rsidRPr="00543D30">
        <w:rPr>
          <w:rFonts w:ascii="Times New Roman" w:eastAsia="Times New Roman" w:hAnsi="Times New Roman" w:cs="Times New Roman"/>
          <w:color w:val="000000"/>
          <w:kern w:val="0"/>
          <w:sz w:val="24"/>
          <w:szCs w:val="24"/>
          <w14:ligatures w14:val="none"/>
        </w:rPr>
        <w:t xml:space="preserve">tööde juhti. </w:t>
      </w:r>
    </w:p>
    <w:p w14:paraId="373915B3" w14:textId="77777777" w:rsidR="00543D30" w:rsidRPr="00543D30" w:rsidRDefault="00543D30" w:rsidP="00543D30">
      <w:pPr>
        <w:numPr>
          <w:ilvl w:val="1"/>
          <w:numId w:val="1"/>
        </w:numPr>
        <w:spacing w:after="0" w:line="240" w:lineRule="auto"/>
        <w:ind w:left="709" w:hanging="709"/>
        <w:jc w:val="both"/>
        <w:rPr>
          <w:rFonts w:ascii="Times New Roman" w:eastAsia="Times New Roman" w:hAnsi="Times New Roman" w:cs="Times New Roman"/>
          <w:color w:val="000000"/>
          <w:kern w:val="0"/>
          <w:sz w:val="24"/>
          <w:szCs w:val="24"/>
          <w14:ligatures w14:val="none"/>
        </w:rPr>
      </w:pPr>
      <w:proofErr w:type="spellStart"/>
      <w:r w:rsidRPr="00543D30">
        <w:rPr>
          <w:rFonts w:ascii="Times New Roman" w:eastAsia="Times New Roman" w:hAnsi="Times New Roman" w:cs="Times New Roman"/>
          <w:color w:val="000000"/>
          <w:kern w:val="0"/>
          <w:sz w:val="24"/>
          <w:szCs w:val="24"/>
          <w14:ligatures w14:val="none"/>
        </w:rPr>
        <w:t>Lõhkematerjali</w:t>
      </w:r>
      <w:proofErr w:type="spellEnd"/>
      <w:r w:rsidRPr="00543D30">
        <w:rPr>
          <w:rFonts w:ascii="Times New Roman" w:eastAsia="Times New Roman" w:hAnsi="Times New Roman" w:cs="Times New Roman"/>
          <w:color w:val="000000"/>
          <w:kern w:val="0"/>
          <w:sz w:val="24"/>
          <w:szCs w:val="24"/>
          <w14:ligatures w14:val="none"/>
        </w:rPr>
        <w:t xml:space="preserve"> leidmisel, tuleb helistada</w:t>
      </w:r>
      <w:r w:rsidRPr="00543D30">
        <w:rPr>
          <w:rFonts w:ascii="Times New Roman" w:eastAsia="Times New Roman" w:hAnsi="Times New Roman" w:cs="Times New Roman"/>
          <w:bCs/>
          <w:color w:val="000000"/>
          <w:kern w:val="0"/>
          <w:sz w:val="24"/>
          <w:szCs w:val="24"/>
          <w14:ligatures w14:val="none"/>
        </w:rPr>
        <w:t xml:space="preserve"> 112 ja leidmisest teavitada RMK poolset </w:t>
      </w:r>
      <w:r w:rsidRPr="00543D30">
        <w:rPr>
          <w:rFonts w:ascii="Times New Roman" w:eastAsia="Times New Roman" w:hAnsi="Times New Roman" w:cs="Times New Roman"/>
          <w:color w:val="000000"/>
          <w:kern w:val="0"/>
          <w:sz w:val="24"/>
          <w:szCs w:val="24"/>
          <w14:ligatures w14:val="none"/>
        </w:rPr>
        <w:t xml:space="preserve">tööde juhti ning peatada töö kuni </w:t>
      </w:r>
      <w:proofErr w:type="spellStart"/>
      <w:r w:rsidRPr="00543D30">
        <w:rPr>
          <w:rFonts w:ascii="Times New Roman" w:eastAsia="Times New Roman" w:hAnsi="Times New Roman" w:cs="Times New Roman"/>
          <w:color w:val="000000"/>
          <w:kern w:val="0"/>
          <w:sz w:val="24"/>
          <w:szCs w:val="24"/>
          <w14:ligatures w14:val="none"/>
        </w:rPr>
        <w:t>lõhkematerjali</w:t>
      </w:r>
      <w:proofErr w:type="spellEnd"/>
      <w:r w:rsidRPr="00543D30">
        <w:rPr>
          <w:rFonts w:ascii="Times New Roman" w:eastAsia="Times New Roman" w:hAnsi="Times New Roman" w:cs="Times New Roman"/>
          <w:color w:val="000000"/>
          <w:kern w:val="0"/>
          <w:sz w:val="24"/>
          <w:szCs w:val="24"/>
          <w14:ligatures w14:val="none"/>
        </w:rPr>
        <w:t xml:space="preserve"> spetsialistide saabumiseni ning oodata edasisi </w:t>
      </w:r>
      <w:r w:rsidRPr="00543D30">
        <w:rPr>
          <w:rFonts w:ascii="Times New Roman" w:eastAsia="Times New Roman" w:hAnsi="Times New Roman" w:cs="Times New Roman"/>
          <w:bCs/>
          <w:color w:val="000000"/>
          <w:kern w:val="0"/>
          <w:sz w:val="24"/>
          <w:szCs w:val="24"/>
          <w14:ligatures w14:val="none"/>
        </w:rPr>
        <w:t xml:space="preserve">RMK poolseid </w:t>
      </w:r>
      <w:r w:rsidRPr="00543D30">
        <w:rPr>
          <w:rFonts w:ascii="Times New Roman" w:eastAsia="Times New Roman" w:hAnsi="Times New Roman" w:cs="Times New Roman"/>
          <w:color w:val="000000"/>
          <w:kern w:val="0"/>
          <w:sz w:val="24"/>
          <w:szCs w:val="24"/>
          <w14:ligatures w14:val="none"/>
        </w:rPr>
        <w:t xml:space="preserve">korraldusi. Leitud </w:t>
      </w:r>
      <w:proofErr w:type="spellStart"/>
      <w:r w:rsidRPr="00543D30">
        <w:rPr>
          <w:rFonts w:ascii="Times New Roman" w:eastAsia="Times New Roman" w:hAnsi="Times New Roman" w:cs="Times New Roman"/>
          <w:color w:val="000000"/>
          <w:kern w:val="0"/>
          <w:sz w:val="24"/>
          <w:szCs w:val="24"/>
          <w14:ligatures w14:val="none"/>
        </w:rPr>
        <w:t>lõhkematerjali</w:t>
      </w:r>
      <w:proofErr w:type="spellEnd"/>
      <w:r w:rsidRPr="00543D30">
        <w:rPr>
          <w:rFonts w:ascii="Times New Roman" w:eastAsia="Times New Roman" w:hAnsi="Times New Roman" w:cs="Times New Roman"/>
          <w:color w:val="000000"/>
          <w:kern w:val="0"/>
          <w:sz w:val="24"/>
          <w:szCs w:val="24"/>
          <w14:ligatures w14:val="none"/>
        </w:rPr>
        <w:t xml:space="preserve"> ei tohi puudutada. </w:t>
      </w:r>
    </w:p>
    <w:p w14:paraId="24023EBC" w14:textId="77777777" w:rsidR="00543D30" w:rsidRPr="00543D30" w:rsidRDefault="00543D30" w:rsidP="00543D30">
      <w:pPr>
        <w:spacing w:after="0" w:line="240" w:lineRule="auto"/>
        <w:rPr>
          <w:rFonts w:ascii="Times New Roman" w:eastAsia="Times New Roman" w:hAnsi="Times New Roman" w:cs="Times New Roman"/>
          <w:color w:val="000000"/>
          <w:kern w:val="0"/>
          <w:sz w:val="24"/>
          <w:szCs w:val="24"/>
          <w14:ligatures w14:val="none"/>
        </w:rPr>
      </w:pPr>
      <w:r w:rsidRPr="00543D30">
        <w:rPr>
          <w:rFonts w:ascii="Times New Roman" w:eastAsia="Times New Roman" w:hAnsi="Times New Roman" w:cs="Times New Roman"/>
          <w:color w:val="000000"/>
          <w:kern w:val="0"/>
          <w:sz w:val="24"/>
          <w:szCs w:val="24"/>
          <w14:ligatures w14:val="none"/>
        </w:rPr>
        <w:br w:type="page"/>
      </w:r>
    </w:p>
    <w:p w14:paraId="052D6973" w14:textId="77777777" w:rsidR="00543D30" w:rsidRPr="00543D30" w:rsidRDefault="00543D30" w:rsidP="00543D30">
      <w:pPr>
        <w:spacing w:after="0" w:line="240" w:lineRule="auto"/>
        <w:jc w:val="both"/>
        <w:rPr>
          <w:rFonts w:ascii="Times New Roman" w:eastAsia="Times New Roman" w:hAnsi="Times New Roman" w:cs="Times New Roman"/>
          <w:color w:val="000000"/>
          <w:kern w:val="0"/>
          <w:sz w:val="24"/>
          <w:szCs w:val="24"/>
          <w14:ligatures w14:val="none"/>
        </w:rPr>
        <w:sectPr w:rsidR="00543D30" w:rsidRPr="00543D30" w:rsidSect="00543D30">
          <w:headerReference w:type="even" r:id="rId7"/>
          <w:headerReference w:type="default" r:id="rId8"/>
          <w:headerReference w:type="first" r:id="rId9"/>
          <w:pgSz w:w="11906" w:h="16838" w:code="9"/>
          <w:pgMar w:top="1134" w:right="1134" w:bottom="1560" w:left="1418" w:header="709" w:footer="709" w:gutter="0"/>
          <w:cols w:space="708"/>
          <w:docGrid w:linePitch="360"/>
        </w:sectPr>
      </w:pPr>
    </w:p>
    <w:p w14:paraId="3A330844" w14:textId="77777777" w:rsidR="00543D30" w:rsidRPr="00543D30" w:rsidRDefault="00543D30" w:rsidP="00543D30">
      <w:pPr>
        <w:widowControl w:val="0"/>
        <w:autoSpaceDE w:val="0"/>
        <w:autoSpaceDN w:val="0"/>
        <w:adjustRightInd w:val="0"/>
        <w:spacing w:after="0" w:line="240" w:lineRule="auto"/>
        <w:ind w:left="5670" w:right="-625" w:firstLine="4536"/>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lastRenderedPageBreak/>
        <w:t>KINNITATUD</w:t>
      </w:r>
    </w:p>
    <w:p w14:paraId="52D0E7FA" w14:textId="77777777" w:rsidR="00543D30" w:rsidRPr="00543D30" w:rsidRDefault="00543D30" w:rsidP="00543D30">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t xml:space="preserve">RMK juhatuse 29.08.2023 </w:t>
      </w:r>
    </w:p>
    <w:p w14:paraId="33604267" w14:textId="77777777" w:rsidR="00543D30" w:rsidRPr="00543D30" w:rsidRDefault="00543D30" w:rsidP="00543D30">
      <w:pPr>
        <w:widowControl w:val="0"/>
        <w:autoSpaceDE w:val="0"/>
        <w:autoSpaceDN w:val="0"/>
        <w:adjustRightInd w:val="0"/>
        <w:spacing w:after="0" w:line="240" w:lineRule="auto"/>
        <w:ind w:left="5670" w:firstLine="4536"/>
        <w:rPr>
          <w:rFonts w:ascii="Times New Roman" w:eastAsia="Times New Roman" w:hAnsi="Times New Roman" w:cs="Times New Roman"/>
          <w:kern w:val="0"/>
          <w:sz w:val="20"/>
          <w:szCs w:val="20"/>
          <w14:ligatures w14:val="none"/>
        </w:rPr>
      </w:pPr>
      <w:r w:rsidRPr="00543D30">
        <w:rPr>
          <w:rFonts w:ascii="Times New Roman" w:eastAsia="Times New Roman" w:hAnsi="Times New Roman" w:cs="Times New Roman"/>
          <w:kern w:val="0"/>
          <w:sz w:val="20"/>
          <w:szCs w:val="20"/>
          <w14:ligatures w14:val="none"/>
        </w:rPr>
        <w:t>otsusega 1-32/44</w:t>
      </w:r>
    </w:p>
    <w:p w14:paraId="0EE0486E" w14:textId="77777777" w:rsidR="00543D30" w:rsidRPr="00543D30" w:rsidRDefault="00543D30" w:rsidP="00543D30">
      <w:pPr>
        <w:numPr>
          <w:ilvl w:val="1"/>
          <w:numId w:val="0"/>
        </w:numPr>
        <w:tabs>
          <w:tab w:val="left" w:pos="0"/>
        </w:tabs>
        <w:spacing w:after="0" w:line="240" w:lineRule="auto"/>
        <w:ind w:left="792" w:hanging="432"/>
        <w:jc w:val="both"/>
        <w:outlineLvl w:val="1"/>
        <w:rPr>
          <w:rFonts w:ascii="Times New Roman" w:eastAsia="Times New Roman" w:hAnsi="Times New Roman" w:cs="Times New Roman"/>
          <w:bCs/>
          <w:noProof/>
          <w:kern w:val="28"/>
          <w:sz w:val="24"/>
          <w:szCs w:val="24"/>
          <w14:ligatures w14:val="none"/>
        </w:rPr>
      </w:pPr>
    </w:p>
    <w:p w14:paraId="4D4763B9" w14:textId="77777777" w:rsidR="00543D30" w:rsidRPr="00543D30" w:rsidRDefault="00543D30" w:rsidP="00543D30">
      <w:pPr>
        <w:spacing w:after="120" w:line="240" w:lineRule="auto"/>
        <w:ind w:left="567"/>
        <w:rPr>
          <w:rFonts w:ascii="Times New Roman" w:eastAsia="Times New Roman" w:hAnsi="Times New Roman" w:cs="Times New Roman"/>
          <w:noProof/>
          <w:kern w:val="0"/>
          <w:sz w:val="24"/>
          <w:szCs w:val="20"/>
          <w14:ligatures w14:val="none"/>
        </w:rPr>
      </w:pPr>
    </w:p>
    <w:p w14:paraId="46C9A026" w14:textId="77777777" w:rsidR="00543D30" w:rsidRPr="00543D30" w:rsidRDefault="00543D30" w:rsidP="00543D30">
      <w:pPr>
        <w:spacing w:after="120" w:line="240" w:lineRule="auto"/>
        <w:ind w:left="567"/>
        <w:jc w:val="center"/>
        <w:rPr>
          <w:rFonts w:ascii="Times New Roman" w:eastAsia="Times New Roman" w:hAnsi="Times New Roman" w:cs="Times New Roman"/>
          <w:b/>
          <w:bCs/>
          <w:noProof/>
          <w:kern w:val="0"/>
          <w:sz w:val="24"/>
          <w:szCs w:val="20"/>
          <w14:ligatures w14:val="none"/>
        </w:rPr>
      </w:pPr>
      <w:r w:rsidRPr="00543D30">
        <w:rPr>
          <w:rFonts w:ascii="Times New Roman" w:eastAsia="Times New Roman" w:hAnsi="Times New Roman" w:cs="Times New Roman"/>
          <w:b/>
          <w:bCs/>
          <w:noProof/>
          <w:kern w:val="0"/>
          <w:sz w:val="24"/>
          <w:szCs w:val="20"/>
          <w14:ligatures w14:val="none"/>
        </w:rPr>
        <w:t>RMK nõuded isikukaitsevahendite kasutamiseks</w:t>
      </w:r>
    </w:p>
    <w:p w14:paraId="4011B9E1" w14:textId="77777777" w:rsidR="00543D30" w:rsidRPr="00543D30" w:rsidRDefault="00543D30" w:rsidP="00543D30">
      <w:pPr>
        <w:numPr>
          <w:ilvl w:val="0"/>
          <w:numId w:val="2"/>
        </w:numPr>
        <w:spacing w:after="0" w:line="240" w:lineRule="auto"/>
        <w:ind w:left="709" w:hanging="709"/>
        <w:jc w:val="both"/>
        <w:rPr>
          <w:rFonts w:ascii="Times New Roman" w:eastAsia="Times New Roman" w:hAnsi="Times New Roman" w:cs="Times New Roman"/>
          <w:b/>
          <w:kern w:val="0"/>
          <w:sz w:val="24"/>
          <w:szCs w:val="24"/>
          <w14:ligatures w14:val="none"/>
        </w:rPr>
      </w:pPr>
      <w:r w:rsidRPr="00543D30">
        <w:rPr>
          <w:rFonts w:ascii="Times New Roman" w:eastAsia="Times New Roman" w:hAnsi="Times New Roman" w:cs="Times New Roman"/>
          <w:b/>
          <w:kern w:val="0"/>
          <w:sz w:val="24"/>
          <w:szCs w:val="24"/>
          <w14:ligatures w14:val="none"/>
        </w:rPr>
        <w:t>Üldsätted</w:t>
      </w:r>
    </w:p>
    <w:p w14:paraId="0314D20C" w14:textId="77777777" w:rsidR="00543D30" w:rsidRPr="00543D30" w:rsidRDefault="00543D30" w:rsidP="00543D30">
      <w:pPr>
        <w:suppressAutoHyphens/>
        <w:spacing w:after="0" w:line="240" w:lineRule="auto"/>
        <w:ind w:left="708"/>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50CAB9A6"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p>
    <w:p w14:paraId="0C41045B" w14:textId="77777777" w:rsidR="00543D30" w:rsidRPr="00543D30" w:rsidRDefault="00543D30" w:rsidP="00543D30">
      <w:pPr>
        <w:numPr>
          <w:ilvl w:val="0"/>
          <w:numId w:val="2"/>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543D30">
        <w:rPr>
          <w:rFonts w:ascii="Times New Roman" w:eastAsia="Times New Roman" w:hAnsi="Times New Roman" w:cs="Times New Roman"/>
          <w:b/>
          <w:kern w:val="0"/>
          <w:sz w:val="24"/>
          <w:szCs w:val="24"/>
          <w:lang w:eastAsia="ar-SA"/>
          <w14:ligatures w14:val="none"/>
        </w:rPr>
        <w:t>Üldised nõuded</w:t>
      </w:r>
    </w:p>
    <w:p w14:paraId="3550C285" w14:textId="77777777" w:rsidR="00543D30" w:rsidRPr="00543D30" w:rsidRDefault="00543D30" w:rsidP="00543D30">
      <w:pPr>
        <w:numPr>
          <w:ilvl w:val="1"/>
          <w:numId w:val="2"/>
        </w:numPr>
        <w:spacing w:after="0" w:line="240" w:lineRule="auto"/>
        <w:ind w:left="709" w:hanging="709"/>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76432947" w14:textId="77777777" w:rsidR="00543D30" w:rsidRPr="00543D30" w:rsidRDefault="00543D30" w:rsidP="00543D30">
      <w:pPr>
        <w:numPr>
          <w:ilvl w:val="1"/>
          <w:numId w:val="2"/>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09937525" w14:textId="77777777" w:rsidR="00543D30" w:rsidRPr="00543D30" w:rsidRDefault="00543D30" w:rsidP="00543D30">
      <w:pPr>
        <w:numPr>
          <w:ilvl w:val="1"/>
          <w:numId w:val="2"/>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7901B2BA" w14:textId="77777777" w:rsidR="00543D30" w:rsidRPr="00543D30" w:rsidRDefault="00543D30" w:rsidP="00543D30">
      <w:pPr>
        <w:spacing w:after="0" w:line="240" w:lineRule="auto"/>
        <w:jc w:val="both"/>
        <w:rPr>
          <w:rFonts w:ascii="Times New Roman" w:eastAsia="Times New Roman" w:hAnsi="Times New Roman" w:cs="Times New Roman"/>
          <w:kern w:val="0"/>
          <w:sz w:val="24"/>
          <w:szCs w:val="24"/>
          <w14:ligatures w14:val="none"/>
        </w:rPr>
      </w:pPr>
    </w:p>
    <w:p w14:paraId="513282CE" w14:textId="77777777" w:rsidR="00543D30" w:rsidRPr="00543D30" w:rsidRDefault="00543D30" w:rsidP="00543D30">
      <w:pPr>
        <w:numPr>
          <w:ilvl w:val="0"/>
          <w:numId w:val="2"/>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543D30">
        <w:rPr>
          <w:rFonts w:ascii="Times New Roman" w:eastAsia="Times New Roman" w:hAnsi="Times New Roman" w:cs="Times New Roman"/>
          <w:b/>
          <w:kern w:val="0"/>
          <w:sz w:val="24"/>
          <w:szCs w:val="24"/>
          <w:lang w:eastAsia="ar-SA"/>
          <w14:ligatures w14:val="none"/>
        </w:rPr>
        <w:t xml:space="preserve">Nõutavad isikukaitsevahendid </w:t>
      </w:r>
    </w:p>
    <w:p w14:paraId="19D0EEC8" w14:textId="77777777" w:rsidR="00543D30" w:rsidRPr="00543D30" w:rsidRDefault="00543D30" w:rsidP="00543D30">
      <w:pPr>
        <w:numPr>
          <w:ilvl w:val="1"/>
          <w:numId w:val="2"/>
        </w:numPr>
        <w:spacing w:after="0" w:line="240" w:lineRule="auto"/>
        <w:ind w:hanging="720"/>
        <w:jc w:val="both"/>
        <w:rPr>
          <w:rFonts w:ascii="Times New Roman" w:eastAsia="Times New Roman" w:hAnsi="Times New Roman" w:cs="Times New Roman"/>
          <w:kern w:val="0"/>
          <w:sz w:val="24"/>
          <w:szCs w:val="24"/>
          <w14:ligatures w14:val="none"/>
        </w:rPr>
      </w:pPr>
      <w:r w:rsidRPr="00543D30">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543D30">
        <w:rPr>
          <w:rFonts w:ascii="Times New Roman" w:eastAsia="Times New Roman" w:hAnsi="Times New Roman" w:cs="Times New Roman"/>
          <w:kern w:val="0"/>
          <w:sz w:val="24"/>
          <w:szCs w:val="24"/>
          <w14:ligatures w14:val="none"/>
        </w:rPr>
        <w:t>demaskeerivat</w:t>
      </w:r>
      <w:proofErr w:type="spellEnd"/>
      <w:r w:rsidRPr="00543D30">
        <w:rPr>
          <w:rFonts w:ascii="Times New Roman" w:eastAsia="Times New Roman" w:hAnsi="Times New Roman" w:cs="Times New Roman"/>
          <w:kern w:val="0"/>
          <w:sz w:val="24"/>
          <w:szCs w:val="24"/>
          <w14:ligatures w14:val="none"/>
        </w:rPr>
        <w:t xml:space="preserve"> värvi riietust (nt ohutusvest, helkurvest).</w:t>
      </w:r>
    </w:p>
    <w:p w14:paraId="7F652F3E" w14:textId="77777777" w:rsidR="00543D30" w:rsidRPr="00543D30" w:rsidRDefault="00543D30" w:rsidP="00543D30">
      <w:pPr>
        <w:numPr>
          <w:ilvl w:val="1"/>
          <w:numId w:val="2"/>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67D24D64" w14:textId="77777777" w:rsidR="00543D30" w:rsidRPr="00543D30" w:rsidRDefault="00543D30" w:rsidP="00543D30">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543D30">
        <w:rPr>
          <w:rFonts w:ascii="Times New Roman" w:eastAsia="Times New Roman" w:hAnsi="Times New Roman" w:cs="Times New Roman"/>
          <w:kern w:val="0"/>
          <w:sz w:val="24"/>
          <w:szCs w:val="24"/>
          <w:lang w:eastAsia="ar-SA"/>
          <w14:ligatures w14:val="none"/>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543D30" w:rsidRPr="00543D30" w14:paraId="7F7B0B00" w14:textId="77777777" w:rsidTr="000A0ECD">
        <w:trPr>
          <w:trHeight w:val="593"/>
        </w:trPr>
        <w:tc>
          <w:tcPr>
            <w:tcW w:w="1838" w:type="dxa"/>
            <w:vAlign w:val="center"/>
          </w:tcPr>
          <w:p w14:paraId="09EFD684" w14:textId="77777777" w:rsidR="00543D30" w:rsidRPr="00543D30" w:rsidRDefault="00543D30" w:rsidP="00543D30">
            <w:pPr>
              <w:jc w:val="center"/>
              <w:rPr>
                <w:b/>
              </w:rPr>
            </w:pPr>
            <w:r w:rsidRPr="00543D30">
              <w:rPr>
                <w:b/>
              </w:rPr>
              <w:t>Kaitstav kehaosa /Tegevus</w:t>
            </w:r>
          </w:p>
        </w:tc>
        <w:tc>
          <w:tcPr>
            <w:tcW w:w="2552" w:type="dxa"/>
            <w:vAlign w:val="center"/>
          </w:tcPr>
          <w:p w14:paraId="5105299E" w14:textId="77777777" w:rsidR="00543D30" w:rsidRPr="00543D30" w:rsidRDefault="00543D30" w:rsidP="00543D30">
            <w:pPr>
              <w:jc w:val="center"/>
              <w:rPr>
                <w:b/>
              </w:rPr>
            </w:pPr>
            <w:r w:rsidRPr="00543D30">
              <w:rPr>
                <w:b/>
              </w:rPr>
              <w:t>Labajalg</w:t>
            </w:r>
          </w:p>
        </w:tc>
        <w:tc>
          <w:tcPr>
            <w:tcW w:w="1984" w:type="dxa"/>
            <w:vAlign w:val="center"/>
          </w:tcPr>
          <w:p w14:paraId="4E1A7DEC" w14:textId="77777777" w:rsidR="00543D30" w:rsidRPr="00543D30" w:rsidRDefault="00543D30" w:rsidP="00543D30">
            <w:pPr>
              <w:jc w:val="center"/>
              <w:rPr>
                <w:b/>
              </w:rPr>
            </w:pPr>
            <w:r w:rsidRPr="00543D30">
              <w:rPr>
                <w:b/>
              </w:rPr>
              <w:t>Jalad</w:t>
            </w:r>
          </w:p>
        </w:tc>
        <w:tc>
          <w:tcPr>
            <w:tcW w:w="1701" w:type="dxa"/>
            <w:vAlign w:val="center"/>
          </w:tcPr>
          <w:p w14:paraId="695D934F" w14:textId="77777777" w:rsidR="00543D30" w:rsidRPr="00543D30" w:rsidRDefault="00543D30" w:rsidP="00543D30">
            <w:pPr>
              <w:jc w:val="center"/>
              <w:rPr>
                <w:b/>
              </w:rPr>
            </w:pPr>
            <w:r w:rsidRPr="00543D30">
              <w:rPr>
                <w:b/>
              </w:rPr>
              <w:t>Torso, käed, jalad</w:t>
            </w:r>
          </w:p>
        </w:tc>
        <w:tc>
          <w:tcPr>
            <w:tcW w:w="1276" w:type="dxa"/>
            <w:vAlign w:val="center"/>
          </w:tcPr>
          <w:p w14:paraId="45E92FF7" w14:textId="77777777" w:rsidR="00543D30" w:rsidRPr="00543D30" w:rsidRDefault="00543D30" w:rsidP="00543D30">
            <w:pPr>
              <w:jc w:val="center"/>
              <w:rPr>
                <w:b/>
              </w:rPr>
            </w:pPr>
            <w:r w:rsidRPr="00543D30">
              <w:rPr>
                <w:b/>
              </w:rPr>
              <w:t>Käelaba</w:t>
            </w:r>
          </w:p>
        </w:tc>
        <w:tc>
          <w:tcPr>
            <w:tcW w:w="1417" w:type="dxa"/>
            <w:vAlign w:val="center"/>
          </w:tcPr>
          <w:p w14:paraId="1DE1F0A6" w14:textId="77777777" w:rsidR="00543D30" w:rsidRPr="00543D30" w:rsidRDefault="00543D30" w:rsidP="00543D30">
            <w:pPr>
              <w:jc w:val="center"/>
              <w:rPr>
                <w:b/>
              </w:rPr>
            </w:pPr>
            <w:r w:rsidRPr="00543D30">
              <w:rPr>
                <w:b/>
              </w:rPr>
              <w:t>Pea</w:t>
            </w:r>
          </w:p>
        </w:tc>
        <w:tc>
          <w:tcPr>
            <w:tcW w:w="1418" w:type="dxa"/>
            <w:vAlign w:val="center"/>
          </w:tcPr>
          <w:p w14:paraId="7FD9C294" w14:textId="77777777" w:rsidR="00543D30" w:rsidRPr="00543D30" w:rsidRDefault="00543D30" w:rsidP="00543D30">
            <w:pPr>
              <w:jc w:val="center"/>
              <w:rPr>
                <w:b/>
              </w:rPr>
            </w:pPr>
            <w:r w:rsidRPr="00543D30">
              <w:rPr>
                <w:b/>
              </w:rPr>
              <w:t>Silmad ja</w:t>
            </w:r>
          </w:p>
          <w:p w14:paraId="600AA365" w14:textId="77777777" w:rsidR="00543D30" w:rsidRPr="00543D30" w:rsidRDefault="00543D30" w:rsidP="00543D30">
            <w:pPr>
              <w:jc w:val="center"/>
              <w:rPr>
                <w:b/>
              </w:rPr>
            </w:pPr>
            <w:r w:rsidRPr="00543D30">
              <w:rPr>
                <w:b/>
              </w:rPr>
              <w:t>nägu</w:t>
            </w:r>
          </w:p>
        </w:tc>
        <w:tc>
          <w:tcPr>
            <w:tcW w:w="2693" w:type="dxa"/>
            <w:vAlign w:val="center"/>
          </w:tcPr>
          <w:p w14:paraId="132B4ECF" w14:textId="77777777" w:rsidR="00543D30" w:rsidRPr="00543D30" w:rsidRDefault="00543D30" w:rsidP="00543D30">
            <w:pPr>
              <w:jc w:val="center"/>
              <w:rPr>
                <w:b/>
              </w:rPr>
            </w:pPr>
            <w:r w:rsidRPr="00543D30">
              <w:rPr>
                <w:b/>
              </w:rPr>
              <w:t>Kõrvad</w:t>
            </w:r>
          </w:p>
        </w:tc>
      </w:tr>
      <w:tr w:rsidR="00543D30" w:rsidRPr="00543D30" w14:paraId="3E75EE46" w14:textId="77777777" w:rsidTr="000A0ECD">
        <w:trPr>
          <w:trHeight w:val="152"/>
        </w:trPr>
        <w:tc>
          <w:tcPr>
            <w:tcW w:w="1838" w:type="dxa"/>
            <w:vAlign w:val="center"/>
          </w:tcPr>
          <w:p w14:paraId="2E61FADC" w14:textId="77777777" w:rsidR="00543D30" w:rsidRPr="00543D30" w:rsidRDefault="00543D30" w:rsidP="00543D30">
            <w:pPr>
              <w:jc w:val="center"/>
              <w:rPr>
                <w:b/>
              </w:rPr>
            </w:pPr>
            <w:r w:rsidRPr="00543D30">
              <w:rPr>
                <w:b/>
              </w:rPr>
              <w:t>Töö kettsaega</w:t>
            </w:r>
          </w:p>
        </w:tc>
        <w:tc>
          <w:tcPr>
            <w:tcW w:w="2552" w:type="dxa"/>
            <w:vAlign w:val="center"/>
          </w:tcPr>
          <w:p w14:paraId="7FE18722" w14:textId="77777777" w:rsidR="00543D30" w:rsidRPr="00543D30" w:rsidRDefault="00543D30" w:rsidP="00543D30">
            <w:pPr>
              <w:jc w:val="center"/>
              <w:rPr>
                <w:shd w:val="clear" w:color="auto" w:fill="FFFFFF"/>
              </w:rPr>
            </w:pPr>
            <w:r w:rsidRPr="00543D30">
              <w:rPr>
                <w:shd w:val="clear" w:color="auto" w:fill="FFFFFF"/>
              </w:rPr>
              <w:t>Saeketi lõikevastase ja tugevdatud ninaga töökummikud või saapad</w:t>
            </w:r>
          </w:p>
        </w:tc>
        <w:tc>
          <w:tcPr>
            <w:tcW w:w="1984" w:type="dxa"/>
            <w:vAlign w:val="center"/>
          </w:tcPr>
          <w:p w14:paraId="0A0A32EB" w14:textId="77777777" w:rsidR="00543D30" w:rsidRPr="00543D30" w:rsidRDefault="00543D30" w:rsidP="00543D30">
            <w:pPr>
              <w:jc w:val="center"/>
            </w:pPr>
            <w:r w:rsidRPr="00543D30">
              <w:t>Saeketi lõikevastase elemendiga tööpüksid, mis peavad vastama vähemalt kaitse klassile 1</w:t>
            </w:r>
          </w:p>
        </w:tc>
        <w:tc>
          <w:tcPr>
            <w:tcW w:w="1701" w:type="dxa"/>
            <w:vAlign w:val="center"/>
          </w:tcPr>
          <w:p w14:paraId="445015BF" w14:textId="77777777" w:rsidR="00543D30" w:rsidRPr="00543D30" w:rsidRDefault="00543D30" w:rsidP="00543D30">
            <w:pPr>
              <w:jc w:val="center"/>
            </w:pPr>
            <w:proofErr w:type="spellStart"/>
            <w:r w:rsidRPr="00543D30">
              <w:t>Demaskeerivat</w:t>
            </w:r>
            <w:proofErr w:type="spellEnd"/>
            <w:r w:rsidRPr="00543D30">
              <w:t xml:space="preserve"> värvi tööriietus</w:t>
            </w:r>
          </w:p>
        </w:tc>
        <w:tc>
          <w:tcPr>
            <w:tcW w:w="1276" w:type="dxa"/>
            <w:vAlign w:val="center"/>
          </w:tcPr>
          <w:p w14:paraId="4F5F18F4" w14:textId="77777777" w:rsidR="00543D30" w:rsidRPr="00543D30" w:rsidRDefault="00543D30" w:rsidP="00543D30">
            <w:pPr>
              <w:jc w:val="center"/>
            </w:pPr>
            <w:r w:rsidRPr="00543D30">
              <w:t>Töökindad</w:t>
            </w:r>
          </w:p>
        </w:tc>
        <w:tc>
          <w:tcPr>
            <w:tcW w:w="5528" w:type="dxa"/>
            <w:gridSpan w:val="3"/>
            <w:vAlign w:val="center"/>
          </w:tcPr>
          <w:p w14:paraId="0E4D16F2" w14:textId="77777777" w:rsidR="00543D30" w:rsidRPr="00543D30" w:rsidRDefault="00543D30" w:rsidP="00543D30">
            <w:pPr>
              <w:jc w:val="center"/>
            </w:pPr>
            <w:r w:rsidRPr="00543D30">
              <w:t>Tähtaegne tööstuslik kaitsekiiver (EN 397) koos kaitsemaski ja kuulmiskaitsevahendiga</w:t>
            </w:r>
          </w:p>
        </w:tc>
      </w:tr>
      <w:tr w:rsidR="00543D30" w:rsidRPr="00543D30" w14:paraId="3B85FEEA" w14:textId="77777777" w:rsidTr="000A0ECD">
        <w:trPr>
          <w:trHeight w:val="557"/>
        </w:trPr>
        <w:tc>
          <w:tcPr>
            <w:tcW w:w="1838" w:type="dxa"/>
            <w:vAlign w:val="center"/>
          </w:tcPr>
          <w:p w14:paraId="4D42BB49" w14:textId="77777777" w:rsidR="00543D30" w:rsidRPr="00543D30" w:rsidRDefault="00543D30" w:rsidP="00543D30">
            <w:pPr>
              <w:jc w:val="center"/>
              <w:rPr>
                <w:b/>
              </w:rPr>
            </w:pPr>
            <w:r w:rsidRPr="00543D30">
              <w:rPr>
                <w:b/>
              </w:rPr>
              <w:t>Töö võsasaega  üle 3 meetrises taimestikus</w:t>
            </w:r>
          </w:p>
        </w:tc>
        <w:tc>
          <w:tcPr>
            <w:tcW w:w="2552" w:type="dxa"/>
          </w:tcPr>
          <w:p w14:paraId="1417C0C8" w14:textId="77777777" w:rsidR="00543D30" w:rsidRPr="00543D30" w:rsidRDefault="00543D30" w:rsidP="00543D30">
            <w:pPr>
              <w:jc w:val="center"/>
            </w:pPr>
            <w:r w:rsidRPr="00543D30">
              <w:t>Kinnised tugeva konstruktsiooniga ja libisemist takistava tallaga jalanõud</w:t>
            </w:r>
          </w:p>
        </w:tc>
        <w:tc>
          <w:tcPr>
            <w:tcW w:w="1984" w:type="dxa"/>
          </w:tcPr>
          <w:p w14:paraId="6E4B634A" w14:textId="77777777" w:rsidR="00543D30" w:rsidRPr="00543D30" w:rsidRDefault="00543D30" w:rsidP="00543D30">
            <w:pPr>
              <w:jc w:val="center"/>
            </w:pPr>
            <w:r w:rsidRPr="00543D30">
              <w:t>Tugevast riidest pika säärega püksid</w:t>
            </w:r>
          </w:p>
        </w:tc>
        <w:tc>
          <w:tcPr>
            <w:tcW w:w="1701" w:type="dxa"/>
            <w:vAlign w:val="center"/>
          </w:tcPr>
          <w:p w14:paraId="5D2CF548" w14:textId="77777777" w:rsidR="00543D30" w:rsidRPr="00543D30" w:rsidRDefault="00543D30" w:rsidP="00543D30">
            <w:pPr>
              <w:jc w:val="center"/>
            </w:pPr>
            <w:proofErr w:type="spellStart"/>
            <w:r w:rsidRPr="00543D30">
              <w:t>Demaskeerivat</w:t>
            </w:r>
            <w:proofErr w:type="spellEnd"/>
            <w:r w:rsidRPr="00543D30">
              <w:t xml:space="preserve"> värvi tööriietus</w:t>
            </w:r>
          </w:p>
        </w:tc>
        <w:tc>
          <w:tcPr>
            <w:tcW w:w="1276" w:type="dxa"/>
            <w:vAlign w:val="center"/>
          </w:tcPr>
          <w:p w14:paraId="20CABE79" w14:textId="77777777" w:rsidR="00543D30" w:rsidRPr="00543D30" w:rsidRDefault="00543D30" w:rsidP="00543D30">
            <w:pPr>
              <w:jc w:val="center"/>
            </w:pPr>
            <w:r w:rsidRPr="00543D30">
              <w:t>Töökindad</w:t>
            </w:r>
          </w:p>
        </w:tc>
        <w:tc>
          <w:tcPr>
            <w:tcW w:w="5528" w:type="dxa"/>
            <w:gridSpan w:val="3"/>
            <w:vAlign w:val="center"/>
          </w:tcPr>
          <w:p w14:paraId="1CF9F057" w14:textId="77777777" w:rsidR="00543D30" w:rsidRPr="00543D30" w:rsidRDefault="00543D30" w:rsidP="00543D30">
            <w:pPr>
              <w:jc w:val="center"/>
            </w:pPr>
            <w:r w:rsidRPr="00543D30">
              <w:t>Tähtaegne tööstuslik kaitsekiiver (EN 397) koos kaitsemaski ja kuulmiskaitsevahendiga</w:t>
            </w:r>
          </w:p>
        </w:tc>
      </w:tr>
      <w:tr w:rsidR="00543D30" w:rsidRPr="00543D30" w14:paraId="4646A914" w14:textId="77777777" w:rsidTr="000A0ECD">
        <w:trPr>
          <w:trHeight w:val="152"/>
        </w:trPr>
        <w:tc>
          <w:tcPr>
            <w:tcW w:w="1838" w:type="dxa"/>
            <w:vAlign w:val="center"/>
          </w:tcPr>
          <w:p w14:paraId="1E913186" w14:textId="77777777" w:rsidR="00543D30" w:rsidRPr="00543D30" w:rsidRDefault="00543D30" w:rsidP="00543D30">
            <w:pPr>
              <w:jc w:val="center"/>
              <w:rPr>
                <w:b/>
              </w:rPr>
            </w:pPr>
            <w:r w:rsidRPr="00543D30">
              <w:rPr>
                <w:b/>
              </w:rPr>
              <w:t>Töö võsasaega  alla 3 meetrises taimestikus</w:t>
            </w:r>
          </w:p>
        </w:tc>
        <w:tc>
          <w:tcPr>
            <w:tcW w:w="2552" w:type="dxa"/>
            <w:vAlign w:val="center"/>
          </w:tcPr>
          <w:p w14:paraId="4325A557" w14:textId="77777777" w:rsidR="00543D30" w:rsidRPr="00543D30" w:rsidRDefault="00543D30" w:rsidP="00543D30">
            <w:pPr>
              <w:jc w:val="center"/>
            </w:pPr>
            <w:r w:rsidRPr="00543D30">
              <w:t xml:space="preserve">Kinnised tugeva konstruktsiooniga ja </w:t>
            </w:r>
            <w:r w:rsidRPr="00543D30">
              <w:lastRenderedPageBreak/>
              <w:t>libisemist takistava tallaga jalanõud</w:t>
            </w:r>
          </w:p>
        </w:tc>
        <w:tc>
          <w:tcPr>
            <w:tcW w:w="1984" w:type="dxa"/>
            <w:vAlign w:val="center"/>
          </w:tcPr>
          <w:p w14:paraId="1644D546" w14:textId="77777777" w:rsidR="00543D30" w:rsidRPr="00543D30" w:rsidRDefault="00543D30" w:rsidP="00543D30">
            <w:pPr>
              <w:jc w:val="center"/>
            </w:pPr>
            <w:r w:rsidRPr="00543D30">
              <w:lastRenderedPageBreak/>
              <w:t>Tugevast riidest pika säärega püksid</w:t>
            </w:r>
          </w:p>
        </w:tc>
        <w:tc>
          <w:tcPr>
            <w:tcW w:w="1701" w:type="dxa"/>
            <w:vAlign w:val="center"/>
          </w:tcPr>
          <w:p w14:paraId="69B689A9" w14:textId="77777777" w:rsidR="00543D30" w:rsidRPr="00543D30" w:rsidRDefault="00543D30" w:rsidP="00543D30">
            <w:pPr>
              <w:jc w:val="center"/>
            </w:pPr>
            <w:proofErr w:type="spellStart"/>
            <w:r w:rsidRPr="00543D30">
              <w:t>Demaskeerivat</w:t>
            </w:r>
            <w:proofErr w:type="spellEnd"/>
            <w:r w:rsidRPr="00543D30">
              <w:t xml:space="preserve"> värvi tööriietus</w:t>
            </w:r>
          </w:p>
        </w:tc>
        <w:tc>
          <w:tcPr>
            <w:tcW w:w="1276" w:type="dxa"/>
            <w:vAlign w:val="center"/>
          </w:tcPr>
          <w:p w14:paraId="1ACC112E" w14:textId="77777777" w:rsidR="00543D30" w:rsidRPr="00543D30" w:rsidRDefault="00543D30" w:rsidP="00543D30">
            <w:pPr>
              <w:jc w:val="center"/>
            </w:pPr>
            <w:r w:rsidRPr="00543D30">
              <w:t>Töökindad</w:t>
            </w:r>
          </w:p>
        </w:tc>
        <w:tc>
          <w:tcPr>
            <w:tcW w:w="1417" w:type="dxa"/>
            <w:vAlign w:val="center"/>
          </w:tcPr>
          <w:p w14:paraId="21BBE40F" w14:textId="77777777" w:rsidR="00543D30" w:rsidRPr="00543D30" w:rsidRDefault="00543D30" w:rsidP="00543D30">
            <w:pPr>
              <w:jc w:val="center"/>
            </w:pPr>
            <w:r w:rsidRPr="00543D30">
              <w:t>-</w:t>
            </w:r>
          </w:p>
        </w:tc>
        <w:tc>
          <w:tcPr>
            <w:tcW w:w="1418" w:type="dxa"/>
            <w:vAlign w:val="center"/>
          </w:tcPr>
          <w:p w14:paraId="4028DED4" w14:textId="77777777" w:rsidR="00543D30" w:rsidRPr="00543D30" w:rsidRDefault="00543D30" w:rsidP="00543D30">
            <w:pPr>
              <w:jc w:val="center"/>
            </w:pPr>
            <w:r w:rsidRPr="00543D30">
              <w:t>Kaitsemask või kaitseprillid</w:t>
            </w:r>
          </w:p>
        </w:tc>
        <w:tc>
          <w:tcPr>
            <w:tcW w:w="2693" w:type="dxa"/>
            <w:vAlign w:val="center"/>
          </w:tcPr>
          <w:p w14:paraId="7AF93A83" w14:textId="77777777" w:rsidR="00543D30" w:rsidRPr="00543D30" w:rsidRDefault="00543D30" w:rsidP="00543D30">
            <w:pPr>
              <w:jc w:val="center"/>
            </w:pPr>
            <w:r w:rsidRPr="00543D30">
              <w:t>Kuulmiskaitsevahend</w:t>
            </w:r>
          </w:p>
        </w:tc>
      </w:tr>
      <w:tr w:rsidR="00543D30" w:rsidRPr="00543D30" w14:paraId="36966ED0" w14:textId="77777777" w:rsidTr="000A0ECD">
        <w:trPr>
          <w:trHeight w:val="699"/>
        </w:trPr>
        <w:tc>
          <w:tcPr>
            <w:tcW w:w="1838" w:type="dxa"/>
            <w:vAlign w:val="center"/>
          </w:tcPr>
          <w:p w14:paraId="1FD136EA" w14:textId="77777777" w:rsidR="00543D30" w:rsidRPr="00543D30" w:rsidRDefault="00543D30" w:rsidP="00543D30">
            <w:pPr>
              <w:jc w:val="center"/>
              <w:rPr>
                <w:b/>
              </w:rPr>
            </w:pPr>
            <w:r w:rsidRPr="00543D30">
              <w:rPr>
                <w:b/>
              </w:rPr>
              <w:t>Töö trimmeriga</w:t>
            </w:r>
          </w:p>
        </w:tc>
        <w:tc>
          <w:tcPr>
            <w:tcW w:w="2552" w:type="dxa"/>
            <w:vAlign w:val="center"/>
          </w:tcPr>
          <w:p w14:paraId="38346FE6" w14:textId="77777777" w:rsidR="00543D30" w:rsidRPr="00543D30" w:rsidRDefault="00543D30" w:rsidP="00543D30">
            <w:pPr>
              <w:jc w:val="center"/>
            </w:pPr>
            <w:r w:rsidRPr="00543D30">
              <w:t>Kinnised jalanõud</w:t>
            </w:r>
          </w:p>
        </w:tc>
        <w:tc>
          <w:tcPr>
            <w:tcW w:w="1984" w:type="dxa"/>
          </w:tcPr>
          <w:p w14:paraId="4EB58992" w14:textId="77777777" w:rsidR="00543D30" w:rsidRPr="00543D30" w:rsidRDefault="00543D30" w:rsidP="00543D30">
            <w:pPr>
              <w:jc w:val="center"/>
            </w:pPr>
            <w:r w:rsidRPr="00543D30">
              <w:t>Tugevast riidest pika säärega püksid</w:t>
            </w:r>
          </w:p>
        </w:tc>
        <w:tc>
          <w:tcPr>
            <w:tcW w:w="1701" w:type="dxa"/>
            <w:vAlign w:val="center"/>
          </w:tcPr>
          <w:p w14:paraId="256B76AA" w14:textId="77777777" w:rsidR="00543D30" w:rsidRPr="00543D30" w:rsidRDefault="00543D30" w:rsidP="00543D30">
            <w:pPr>
              <w:jc w:val="center"/>
            </w:pPr>
            <w:r w:rsidRPr="00543D30">
              <w:t>-</w:t>
            </w:r>
          </w:p>
        </w:tc>
        <w:tc>
          <w:tcPr>
            <w:tcW w:w="1276" w:type="dxa"/>
            <w:vAlign w:val="center"/>
          </w:tcPr>
          <w:p w14:paraId="26B41C52" w14:textId="77777777" w:rsidR="00543D30" w:rsidRPr="00543D30" w:rsidRDefault="00543D30" w:rsidP="00543D30">
            <w:pPr>
              <w:jc w:val="center"/>
            </w:pPr>
            <w:r w:rsidRPr="00543D30">
              <w:t>Töökindad</w:t>
            </w:r>
          </w:p>
        </w:tc>
        <w:tc>
          <w:tcPr>
            <w:tcW w:w="1417" w:type="dxa"/>
            <w:vAlign w:val="center"/>
          </w:tcPr>
          <w:p w14:paraId="66AF30FB" w14:textId="77777777" w:rsidR="00543D30" w:rsidRPr="00543D30" w:rsidRDefault="00543D30" w:rsidP="00543D30">
            <w:pPr>
              <w:jc w:val="center"/>
            </w:pPr>
            <w:r w:rsidRPr="00543D30">
              <w:t>-</w:t>
            </w:r>
          </w:p>
        </w:tc>
        <w:tc>
          <w:tcPr>
            <w:tcW w:w="1418" w:type="dxa"/>
            <w:vAlign w:val="center"/>
          </w:tcPr>
          <w:p w14:paraId="69F6FA0D" w14:textId="77777777" w:rsidR="00543D30" w:rsidRPr="00543D30" w:rsidRDefault="00543D30" w:rsidP="00543D30">
            <w:pPr>
              <w:jc w:val="center"/>
            </w:pPr>
            <w:r w:rsidRPr="00543D30">
              <w:t>Kaitsemask või kaitseprillid</w:t>
            </w:r>
          </w:p>
        </w:tc>
        <w:tc>
          <w:tcPr>
            <w:tcW w:w="2693" w:type="dxa"/>
            <w:vAlign w:val="center"/>
          </w:tcPr>
          <w:p w14:paraId="42E3C201" w14:textId="77777777" w:rsidR="00543D30" w:rsidRPr="00543D30" w:rsidRDefault="00543D30" w:rsidP="00543D30">
            <w:pPr>
              <w:jc w:val="center"/>
            </w:pPr>
            <w:r w:rsidRPr="00543D30">
              <w:t>Kuulmiskaitsevahend</w:t>
            </w:r>
          </w:p>
        </w:tc>
      </w:tr>
      <w:tr w:rsidR="00543D30" w:rsidRPr="00543D30" w14:paraId="58529AFB" w14:textId="77777777" w:rsidTr="000A0ECD">
        <w:trPr>
          <w:trHeight w:val="152"/>
        </w:trPr>
        <w:tc>
          <w:tcPr>
            <w:tcW w:w="1838" w:type="dxa"/>
            <w:vAlign w:val="center"/>
          </w:tcPr>
          <w:p w14:paraId="44260238" w14:textId="77777777" w:rsidR="00543D30" w:rsidRPr="00543D30" w:rsidRDefault="00543D30" w:rsidP="00543D30">
            <w:pPr>
              <w:jc w:val="center"/>
              <w:rPr>
                <w:b/>
              </w:rPr>
            </w:pPr>
            <w:r w:rsidRPr="00543D30">
              <w:rPr>
                <w:b/>
              </w:rPr>
              <w:t>Harvesteri, forvarderi, giljotiini, metsa</w:t>
            </w:r>
            <w:r w:rsidRPr="00543D30">
              <w:rPr>
                <w:b/>
              </w:rPr>
              <w:softHyphen/>
              <w:t>majanduslikuks tööks kohandatud põllu</w:t>
            </w:r>
            <w:r w:rsidRPr="00543D30">
              <w:rPr>
                <w:b/>
              </w:rPr>
              <w:softHyphen/>
              <w:t>majandusliku traktori, maapinnamasina operaatoril tööobjektil väljas olles</w:t>
            </w:r>
          </w:p>
        </w:tc>
        <w:tc>
          <w:tcPr>
            <w:tcW w:w="2552" w:type="dxa"/>
            <w:vAlign w:val="center"/>
          </w:tcPr>
          <w:p w14:paraId="01300453" w14:textId="77777777" w:rsidR="00543D30" w:rsidRPr="00543D30" w:rsidRDefault="00543D30" w:rsidP="00543D30">
            <w:pPr>
              <w:jc w:val="center"/>
            </w:pPr>
            <w:r w:rsidRPr="00543D30">
              <w:t>Kinnised tugeva konstruktsiooniga ja libisemist takistava tallaga jalanõud</w:t>
            </w:r>
          </w:p>
        </w:tc>
        <w:tc>
          <w:tcPr>
            <w:tcW w:w="1984" w:type="dxa"/>
            <w:vAlign w:val="center"/>
          </w:tcPr>
          <w:p w14:paraId="2A229FCC" w14:textId="77777777" w:rsidR="00543D30" w:rsidRPr="00543D30" w:rsidRDefault="00543D30" w:rsidP="00543D30">
            <w:pPr>
              <w:jc w:val="center"/>
            </w:pPr>
            <w:r w:rsidRPr="00543D30">
              <w:t>-</w:t>
            </w:r>
          </w:p>
        </w:tc>
        <w:tc>
          <w:tcPr>
            <w:tcW w:w="1701" w:type="dxa"/>
            <w:vAlign w:val="center"/>
          </w:tcPr>
          <w:p w14:paraId="0D591F11" w14:textId="77777777" w:rsidR="00543D30" w:rsidRPr="00543D30" w:rsidRDefault="00543D30" w:rsidP="00543D30">
            <w:pPr>
              <w:jc w:val="center"/>
            </w:pPr>
            <w:proofErr w:type="spellStart"/>
            <w:r w:rsidRPr="00543D30">
              <w:t>Demaskeerivat</w:t>
            </w:r>
            <w:proofErr w:type="spellEnd"/>
            <w:r w:rsidRPr="00543D30">
              <w:t xml:space="preserve"> värvi riietus (nt ohutusvest,</w:t>
            </w:r>
            <w:r w:rsidRPr="00543D30">
              <w:rPr>
                <w:rFonts w:eastAsia="Calibri"/>
              </w:rPr>
              <w:t xml:space="preserve"> </w:t>
            </w:r>
            <w:r w:rsidRPr="00543D30">
              <w:t xml:space="preserve">helkurvest) </w:t>
            </w:r>
          </w:p>
        </w:tc>
        <w:tc>
          <w:tcPr>
            <w:tcW w:w="1276" w:type="dxa"/>
            <w:vAlign w:val="center"/>
          </w:tcPr>
          <w:p w14:paraId="2F0998DE" w14:textId="77777777" w:rsidR="00543D30" w:rsidRPr="00543D30" w:rsidRDefault="00543D30" w:rsidP="00543D30">
            <w:pPr>
              <w:jc w:val="center"/>
            </w:pPr>
            <w:r w:rsidRPr="00543D30">
              <w:t>-</w:t>
            </w:r>
          </w:p>
        </w:tc>
        <w:tc>
          <w:tcPr>
            <w:tcW w:w="1417" w:type="dxa"/>
            <w:vAlign w:val="center"/>
          </w:tcPr>
          <w:p w14:paraId="1E3A5BFF" w14:textId="77777777" w:rsidR="00543D30" w:rsidRPr="00543D30" w:rsidRDefault="00543D30" w:rsidP="00543D30">
            <w:pPr>
              <w:jc w:val="center"/>
            </w:pPr>
            <w:r w:rsidRPr="00543D30">
              <w:t>Tähtaegne tööstuslik kaitsekiiver (EN 397)</w:t>
            </w:r>
          </w:p>
        </w:tc>
        <w:tc>
          <w:tcPr>
            <w:tcW w:w="1418" w:type="dxa"/>
            <w:vAlign w:val="center"/>
          </w:tcPr>
          <w:p w14:paraId="3FE81194" w14:textId="77777777" w:rsidR="00543D30" w:rsidRPr="00543D30" w:rsidRDefault="00543D30" w:rsidP="00543D30">
            <w:pPr>
              <w:jc w:val="center"/>
            </w:pPr>
            <w:r w:rsidRPr="00543D30">
              <w:t>-</w:t>
            </w:r>
          </w:p>
        </w:tc>
        <w:tc>
          <w:tcPr>
            <w:tcW w:w="2693" w:type="dxa"/>
            <w:vAlign w:val="center"/>
          </w:tcPr>
          <w:p w14:paraId="44F724FB" w14:textId="77777777" w:rsidR="00543D30" w:rsidRPr="00543D30" w:rsidRDefault="00543D30" w:rsidP="00543D30">
            <w:pPr>
              <w:jc w:val="center"/>
            </w:pPr>
            <w:r w:rsidRPr="00543D30">
              <w:t>-</w:t>
            </w:r>
          </w:p>
        </w:tc>
      </w:tr>
      <w:tr w:rsidR="00543D30" w:rsidRPr="00543D30" w14:paraId="30C4682E" w14:textId="77777777" w:rsidTr="000A0ECD">
        <w:trPr>
          <w:trHeight w:val="152"/>
        </w:trPr>
        <w:tc>
          <w:tcPr>
            <w:tcW w:w="1838" w:type="dxa"/>
            <w:vAlign w:val="center"/>
          </w:tcPr>
          <w:p w14:paraId="74107B4D" w14:textId="77777777" w:rsidR="00543D30" w:rsidRPr="00543D30" w:rsidRDefault="00543D30" w:rsidP="00543D30">
            <w:pPr>
              <w:jc w:val="center"/>
              <w:rPr>
                <w:b/>
              </w:rPr>
            </w:pPr>
            <w:r w:rsidRPr="00543D30">
              <w:rPr>
                <w:b/>
              </w:rPr>
              <w:t xml:space="preserve">Puiduveoki, </w:t>
            </w:r>
            <w:proofErr w:type="spellStart"/>
            <w:r w:rsidRPr="00543D30">
              <w:rPr>
                <w:b/>
              </w:rPr>
              <w:t>hakkuri</w:t>
            </w:r>
            <w:proofErr w:type="spellEnd"/>
            <w:r w:rsidRPr="00543D30">
              <w:rPr>
                <w:b/>
              </w:rPr>
              <w:t>, hakkpuidu konteinerveoki juhil tööobjektil väljas olles</w:t>
            </w:r>
          </w:p>
        </w:tc>
        <w:tc>
          <w:tcPr>
            <w:tcW w:w="2552" w:type="dxa"/>
            <w:vAlign w:val="center"/>
          </w:tcPr>
          <w:p w14:paraId="37573D4C" w14:textId="77777777" w:rsidR="00543D30" w:rsidRPr="00543D30" w:rsidRDefault="00543D30" w:rsidP="00543D30">
            <w:pPr>
              <w:jc w:val="center"/>
            </w:pPr>
            <w:r w:rsidRPr="00543D30">
              <w:t>Kinnised tugeva konstruktsiooniga ja libisemist takistava tallaga jalanõud</w:t>
            </w:r>
          </w:p>
        </w:tc>
        <w:tc>
          <w:tcPr>
            <w:tcW w:w="1984" w:type="dxa"/>
            <w:vAlign w:val="center"/>
          </w:tcPr>
          <w:p w14:paraId="28D75E0F" w14:textId="77777777" w:rsidR="00543D30" w:rsidRPr="00543D30" w:rsidRDefault="00543D30" w:rsidP="00543D30">
            <w:pPr>
              <w:jc w:val="center"/>
            </w:pPr>
            <w:r w:rsidRPr="00543D30">
              <w:t>-</w:t>
            </w:r>
          </w:p>
        </w:tc>
        <w:tc>
          <w:tcPr>
            <w:tcW w:w="1701" w:type="dxa"/>
            <w:vAlign w:val="center"/>
          </w:tcPr>
          <w:p w14:paraId="694029EE" w14:textId="77777777" w:rsidR="00543D30" w:rsidRPr="00543D30" w:rsidRDefault="00543D30" w:rsidP="00543D30">
            <w:pPr>
              <w:jc w:val="center"/>
            </w:pPr>
            <w:proofErr w:type="spellStart"/>
            <w:r w:rsidRPr="00543D30">
              <w:t>Demaskeerivat</w:t>
            </w:r>
            <w:proofErr w:type="spellEnd"/>
            <w:r w:rsidRPr="00543D30">
              <w:t xml:space="preserve"> värvi riietus (nt ohutusvest, helkurvest)</w:t>
            </w:r>
          </w:p>
        </w:tc>
        <w:tc>
          <w:tcPr>
            <w:tcW w:w="1276" w:type="dxa"/>
            <w:vAlign w:val="center"/>
          </w:tcPr>
          <w:p w14:paraId="5D959069" w14:textId="77777777" w:rsidR="00543D30" w:rsidRPr="00543D30" w:rsidRDefault="00543D30" w:rsidP="00543D30">
            <w:pPr>
              <w:jc w:val="center"/>
            </w:pPr>
            <w:r w:rsidRPr="00543D30">
              <w:t>-</w:t>
            </w:r>
          </w:p>
        </w:tc>
        <w:tc>
          <w:tcPr>
            <w:tcW w:w="1417" w:type="dxa"/>
            <w:vAlign w:val="center"/>
          </w:tcPr>
          <w:p w14:paraId="4DD1FD23" w14:textId="77777777" w:rsidR="00543D30" w:rsidRPr="00543D30" w:rsidRDefault="00543D30" w:rsidP="00543D30">
            <w:pPr>
              <w:jc w:val="center"/>
            </w:pPr>
            <w:r w:rsidRPr="00543D30">
              <w:t>Tähtaegne tööstuslik kaitsekiiver (EN 397)</w:t>
            </w:r>
          </w:p>
        </w:tc>
        <w:tc>
          <w:tcPr>
            <w:tcW w:w="1418" w:type="dxa"/>
            <w:vAlign w:val="center"/>
          </w:tcPr>
          <w:p w14:paraId="0BE8FE43" w14:textId="77777777" w:rsidR="00543D30" w:rsidRPr="00543D30" w:rsidRDefault="00543D30" w:rsidP="00543D30">
            <w:pPr>
              <w:jc w:val="center"/>
            </w:pPr>
            <w:r w:rsidRPr="00543D30">
              <w:t>-</w:t>
            </w:r>
          </w:p>
        </w:tc>
        <w:tc>
          <w:tcPr>
            <w:tcW w:w="2693" w:type="dxa"/>
            <w:vAlign w:val="center"/>
          </w:tcPr>
          <w:p w14:paraId="046EFBF4" w14:textId="77777777" w:rsidR="00543D30" w:rsidRPr="00543D30" w:rsidRDefault="00543D30" w:rsidP="00543D30">
            <w:pPr>
              <w:jc w:val="center"/>
            </w:pPr>
            <w:r w:rsidRPr="00543D30">
              <w:t>-</w:t>
            </w:r>
          </w:p>
        </w:tc>
      </w:tr>
    </w:tbl>
    <w:p w14:paraId="71FEDB06" w14:textId="77777777" w:rsidR="00E73659" w:rsidRDefault="00E73659"/>
    <w:sectPr w:rsidR="00E73659" w:rsidSect="00543D3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D6A73" w14:textId="77777777" w:rsidR="00543D30" w:rsidRDefault="00543D30"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3E49B164" w14:textId="77777777" w:rsidR="00543D30" w:rsidRDefault="00543D3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F682F" w14:textId="77777777" w:rsidR="00543D30" w:rsidRDefault="00543D30"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481CD154" w14:textId="77777777" w:rsidR="00543D30" w:rsidRDefault="00543D30" w:rsidP="009069CC">
    <w:pPr>
      <w:pStyle w:val="Pis"/>
      <w:rPr>
        <w:i/>
      </w:rPr>
    </w:pPr>
  </w:p>
  <w:p w14:paraId="14975FE8" w14:textId="77777777" w:rsidR="00543D30" w:rsidRPr="00782735" w:rsidRDefault="00543D30" w:rsidP="0083490E">
    <w:pPr>
      <w:pStyle w:val="Pis"/>
      <w:rPr>
        <w:bCs/>
        <w:i/>
      </w:rPr>
    </w:pPr>
    <w:r>
      <w:rPr>
        <w: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8189B" w14:textId="77777777" w:rsidR="00543D30" w:rsidRDefault="00543D30" w:rsidP="00FD2582">
    <w:pPr>
      <w:rPr>
        <w:bCs/>
        <w:i/>
      </w:rPr>
    </w:pPr>
    <w:r>
      <w:rPr>
        <w:bCs/>
        <w:i/>
      </w:rPr>
      <w:t>Kaitstavate loodusobjektide tähiste paigaldamine</w:t>
    </w:r>
  </w:p>
  <w:p w14:paraId="2434CD46" w14:textId="77777777" w:rsidR="00543D30" w:rsidRPr="000E75C1" w:rsidRDefault="00543D30" w:rsidP="009069CC">
    <w:pPr>
      <w:pStyle w:val="Pis"/>
    </w:pPr>
    <w:r w:rsidRPr="00060DE9">
      <w:rPr>
        <w:b/>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355CF"/>
    <w:multiLevelType w:val="multilevel"/>
    <w:tmpl w:val="79AEA0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CCD23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BF1529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84589798">
    <w:abstractNumId w:val="4"/>
  </w:num>
  <w:num w:numId="2" w16cid:durableId="73288311">
    <w:abstractNumId w:val="2"/>
  </w:num>
  <w:num w:numId="3" w16cid:durableId="1580138636">
    <w:abstractNumId w:val="1"/>
  </w:num>
  <w:num w:numId="4" w16cid:durableId="1137138976">
    <w:abstractNumId w:val="0"/>
  </w:num>
  <w:num w:numId="5" w16cid:durableId="567495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D30"/>
    <w:rsid w:val="00543D30"/>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7FB9C"/>
  <w15:chartTrackingRefBased/>
  <w15:docId w15:val="{7631BD93-9044-459A-9B2A-7FF89F17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43D3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543D3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43D3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43D3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43D3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43D3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43D3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43D3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43D3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43D3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43D3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43D3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43D3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43D3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43D3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43D3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43D3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43D3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43D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43D3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43D3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43D3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43D30"/>
    <w:pPr>
      <w:spacing w:before="160"/>
      <w:jc w:val="center"/>
    </w:pPr>
    <w:rPr>
      <w:i/>
      <w:iCs/>
      <w:color w:val="404040" w:themeColor="text1" w:themeTint="BF"/>
    </w:rPr>
  </w:style>
  <w:style w:type="character" w:customStyle="1" w:styleId="TsitaatMrk">
    <w:name w:val="Tsitaat Märk"/>
    <w:basedOn w:val="Liguvaikefont"/>
    <w:link w:val="Tsitaat"/>
    <w:uiPriority w:val="29"/>
    <w:rsid w:val="00543D30"/>
    <w:rPr>
      <w:i/>
      <w:iCs/>
      <w:color w:val="404040" w:themeColor="text1" w:themeTint="BF"/>
    </w:rPr>
  </w:style>
  <w:style w:type="paragraph" w:styleId="Loendilik">
    <w:name w:val="List Paragraph"/>
    <w:basedOn w:val="Normaallaad"/>
    <w:uiPriority w:val="34"/>
    <w:qFormat/>
    <w:rsid w:val="00543D30"/>
    <w:pPr>
      <w:ind w:left="720"/>
      <w:contextualSpacing/>
    </w:pPr>
  </w:style>
  <w:style w:type="character" w:styleId="Selgeltmrgatavrhutus">
    <w:name w:val="Intense Emphasis"/>
    <w:basedOn w:val="Liguvaikefont"/>
    <w:uiPriority w:val="21"/>
    <w:qFormat/>
    <w:rsid w:val="00543D30"/>
    <w:rPr>
      <w:i/>
      <w:iCs/>
      <w:color w:val="2E74B5" w:themeColor="accent1" w:themeShade="BF"/>
    </w:rPr>
  </w:style>
  <w:style w:type="paragraph" w:styleId="Selgeltmrgatavtsitaat">
    <w:name w:val="Intense Quote"/>
    <w:basedOn w:val="Normaallaad"/>
    <w:next w:val="Normaallaad"/>
    <w:link w:val="SelgeltmrgatavtsitaatMrk"/>
    <w:uiPriority w:val="30"/>
    <w:qFormat/>
    <w:rsid w:val="00543D3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43D30"/>
    <w:rPr>
      <w:i/>
      <w:iCs/>
      <w:color w:val="2E74B5" w:themeColor="accent1" w:themeShade="BF"/>
    </w:rPr>
  </w:style>
  <w:style w:type="character" w:styleId="Selgeltmrgatavviide">
    <w:name w:val="Intense Reference"/>
    <w:basedOn w:val="Liguvaikefont"/>
    <w:uiPriority w:val="32"/>
    <w:qFormat/>
    <w:rsid w:val="00543D30"/>
    <w:rPr>
      <w:b/>
      <w:bCs/>
      <w:smallCaps/>
      <w:color w:val="2E74B5" w:themeColor="accent1" w:themeShade="BF"/>
      <w:spacing w:val="5"/>
    </w:rPr>
  </w:style>
  <w:style w:type="table" w:styleId="Kontuurtabel">
    <w:name w:val="Table Grid"/>
    <w:basedOn w:val="Normaaltabel"/>
    <w:uiPriority w:val="59"/>
    <w:rsid w:val="00543D30"/>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543D30"/>
  </w:style>
  <w:style w:type="paragraph" w:styleId="Pis">
    <w:name w:val="header"/>
    <w:basedOn w:val="Normaallaad"/>
    <w:link w:val="PisMrk"/>
    <w:rsid w:val="00543D30"/>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543D30"/>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llike.kuusik@rmk.ee" TargetMode="External"/><Relationship Id="rId11" Type="http://schemas.openxmlformats.org/officeDocument/2006/relationships/theme" Target="theme/theme1.xml"/><Relationship Id="rId5" Type="http://schemas.openxmlformats.org/officeDocument/2006/relationships/hyperlink" Target="mailto:kullike.kuusik@rmk.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3080</Words>
  <Characters>17868</Characters>
  <Application>Microsoft Office Word</Application>
  <DocSecurity>0</DocSecurity>
  <Lines>148</Lines>
  <Paragraphs>41</Paragraphs>
  <ScaleCrop>false</ScaleCrop>
  <Company/>
  <LinksUpToDate>false</LinksUpToDate>
  <CharactersWithSpaces>20907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cp:revision>
  <dcterms:created xsi:type="dcterms:W3CDTF">2024-06-12T12:52:00Z</dcterms:created>
  <dcterms:modified xsi:type="dcterms:W3CDTF">2024-06-12T12:56:00Z</dcterms:modified>
</cp:coreProperties>
</file>